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274A" w14:textId="77777777" w:rsidR="003C2363" w:rsidRPr="00B80AC8" w:rsidRDefault="003C2363">
      <w:pPr>
        <w:pStyle w:val="Heading1"/>
        <w:rPr>
          <w:rFonts w:ascii="Verdana" w:hAnsi="Verdana"/>
          <w:bCs/>
          <w:smallCaps/>
          <w:sz w:val="16"/>
          <w:szCs w:val="24"/>
        </w:rPr>
      </w:pPr>
    </w:p>
    <w:p w14:paraId="19F40A91" w14:textId="685332AE" w:rsidR="00F6283A" w:rsidRPr="00FC023F" w:rsidRDefault="00266902" w:rsidP="00B55450">
      <w:pPr>
        <w:pStyle w:val="Heading1"/>
        <w:spacing w:after="240"/>
        <w:rPr>
          <w:rFonts w:ascii="Verdana" w:hAnsi="Verdana"/>
          <w:bCs/>
          <w:smallCaps/>
          <w:sz w:val="24"/>
          <w:szCs w:val="24"/>
          <w:u w:val="none"/>
          <w:lang w:val="pt-PT"/>
        </w:rPr>
      </w:pPr>
      <w:r>
        <w:rPr>
          <w:rFonts w:ascii="Verdana" w:hAnsi="Verdana"/>
          <w:bCs/>
          <w:smallCaps/>
          <w:sz w:val="24"/>
          <w:szCs w:val="24"/>
          <w:u w:val="none"/>
          <w:lang w:val="pt-PT"/>
        </w:rPr>
        <w:t>EUAC MEETING 202</w:t>
      </w:r>
      <w:r w:rsidR="008C6723">
        <w:rPr>
          <w:rFonts w:ascii="Verdana" w:hAnsi="Verdana"/>
          <w:bCs/>
          <w:smallCaps/>
          <w:sz w:val="24"/>
          <w:szCs w:val="24"/>
          <w:u w:val="none"/>
          <w:lang w:val="pt-PT"/>
        </w:rPr>
        <w:t>3</w:t>
      </w:r>
    </w:p>
    <w:p w14:paraId="4246177F" w14:textId="2A70C080" w:rsidR="00FC023F" w:rsidRDefault="00266902" w:rsidP="00B55450">
      <w:pPr>
        <w:pStyle w:val="Heading1"/>
        <w:spacing w:after="240"/>
        <w:rPr>
          <w:rFonts w:ascii="Verdana" w:hAnsi="Verdana"/>
          <w:bCs/>
          <w:smallCaps/>
          <w:sz w:val="24"/>
          <w:szCs w:val="24"/>
          <w:u w:val="none"/>
          <w:lang w:val="de-DE"/>
        </w:rPr>
      </w:pPr>
      <w:r>
        <w:rPr>
          <w:rFonts w:ascii="Verdana" w:hAnsi="Verdana"/>
          <w:bCs/>
          <w:smallCaps/>
          <w:sz w:val="24"/>
          <w:szCs w:val="24"/>
          <w:u w:val="none"/>
          <w:lang w:val="de-DE"/>
        </w:rPr>
        <w:t>Aquário de Porto Pim :: Horta :: Faial :: Azores</w:t>
      </w:r>
    </w:p>
    <w:p w14:paraId="16002D2B" w14:textId="4BAEB1B7" w:rsidR="00F6283A" w:rsidRPr="00FC023F" w:rsidRDefault="008C6723" w:rsidP="00B55450">
      <w:pPr>
        <w:pStyle w:val="Heading4"/>
        <w:spacing w:after="24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25</w:t>
      </w:r>
      <w:r w:rsidR="00266902">
        <w:rPr>
          <w:rFonts w:ascii="Verdana" w:hAnsi="Verdana"/>
          <w:bCs/>
          <w:sz w:val="24"/>
          <w:szCs w:val="24"/>
        </w:rPr>
        <w:t>-</w:t>
      </w:r>
      <w:r>
        <w:rPr>
          <w:rFonts w:ascii="Verdana" w:hAnsi="Verdana"/>
          <w:bCs/>
          <w:sz w:val="24"/>
          <w:szCs w:val="24"/>
        </w:rPr>
        <w:t>29</w:t>
      </w:r>
      <w:r w:rsidR="00266902">
        <w:rPr>
          <w:rFonts w:ascii="Verdana" w:hAnsi="Verdana"/>
          <w:bCs/>
          <w:sz w:val="24"/>
          <w:szCs w:val="24"/>
        </w:rPr>
        <w:t xml:space="preserve"> Septem</w:t>
      </w:r>
      <w:r w:rsidR="00B55450">
        <w:rPr>
          <w:rFonts w:ascii="Verdana" w:hAnsi="Verdana"/>
          <w:bCs/>
          <w:sz w:val="24"/>
          <w:szCs w:val="24"/>
        </w:rPr>
        <w:t>b</w:t>
      </w:r>
      <w:r w:rsidR="00266902">
        <w:rPr>
          <w:rFonts w:ascii="Verdana" w:hAnsi="Verdana"/>
          <w:bCs/>
          <w:sz w:val="24"/>
          <w:szCs w:val="24"/>
        </w:rPr>
        <w:t>er 202</w:t>
      </w:r>
      <w:r>
        <w:rPr>
          <w:rFonts w:ascii="Verdana" w:hAnsi="Verdana"/>
          <w:bCs/>
          <w:sz w:val="24"/>
          <w:szCs w:val="24"/>
        </w:rPr>
        <w:t>3</w:t>
      </w:r>
    </w:p>
    <w:p w14:paraId="1FD18FC8" w14:textId="77777777" w:rsidR="003C2363" w:rsidRPr="00B80AC8" w:rsidRDefault="003C2363">
      <w:pPr>
        <w:pStyle w:val="Heading7"/>
        <w:rPr>
          <w:rFonts w:ascii="Verdana" w:hAnsi="Verdana"/>
          <w:sz w:val="16"/>
          <w:szCs w:val="16"/>
        </w:rPr>
      </w:pPr>
    </w:p>
    <w:p w14:paraId="4585B83C" w14:textId="6924DCF0" w:rsidR="00F6283A" w:rsidRDefault="002C0403">
      <w:pPr>
        <w:pStyle w:val="Heading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Registration form</w:t>
      </w:r>
    </w:p>
    <w:p w14:paraId="463CD065" w14:textId="77777777" w:rsidR="00D421AF" w:rsidRPr="00D421AF" w:rsidRDefault="00D421AF" w:rsidP="00D421AF">
      <w:pPr>
        <w:rPr>
          <w:lang w:val="en-US"/>
        </w:rPr>
      </w:pPr>
    </w:p>
    <w:p w14:paraId="41AB894C" w14:textId="77777777" w:rsidR="00266902" w:rsidRPr="00266902" w:rsidRDefault="00266902" w:rsidP="00266902">
      <w:pPr>
        <w:rPr>
          <w:lang w:val="en-US"/>
        </w:rPr>
      </w:pPr>
    </w:p>
    <w:p w14:paraId="35F9A1B3" w14:textId="77777777" w:rsidR="002C0403" w:rsidRPr="00285C77" w:rsidRDefault="002C0403" w:rsidP="008027AC">
      <w:pPr>
        <w:suppressAutoHyphens/>
        <w:ind w:left="-426" w:firstLine="1134"/>
        <w:rPr>
          <w:rFonts w:ascii="Verdana" w:hAnsi="Verdana"/>
          <w:b/>
          <w:color w:val="333333"/>
          <w:lang w:val="pt-PT"/>
        </w:rPr>
      </w:pPr>
      <w:r w:rsidRPr="00285C77">
        <w:rPr>
          <w:rFonts w:ascii="Verdana" w:hAnsi="Verdana"/>
          <w:b/>
          <w:color w:val="333333"/>
          <w:lang w:val="pt-PT"/>
        </w:rPr>
        <w:t>PERSONAL INFORMATION</w:t>
      </w:r>
    </w:p>
    <w:p w14:paraId="44BD29F1" w14:textId="77777777" w:rsidR="002C0403" w:rsidRPr="00285C77" w:rsidRDefault="002C0403" w:rsidP="002C0403">
      <w:pPr>
        <w:suppressAutoHyphens/>
        <w:rPr>
          <w:rFonts w:ascii="Verdana" w:hAnsi="Verdana"/>
          <w:color w:val="333333"/>
          <w:lang w:val="pt-PT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8588"/>
      </w:tblGrid>
      <w:tr w:rsidR="00D421AF" w:rsidRPr="00285C77" w14:paraId="0687E24F" w14:textId="77777777" w:rsidTr="00D421AF">
        <w:trPr>
          <w:trHeight w:val="397"/>
          <w:jc w:val="center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7FEDB31" w14:textId="0D4198E8" w:rsidR="00D421AF" w:rsidRPr="00285C77" w:rsidRDefault="00D421AF" w:rsidP="00002371">
            <w:pPr>
              <w:suppressAutoHyphens/>
              <w:spacing w:before="60" w:after="60" w:line="320" w:lineRule="auto"/>
              <w:rPr>
                <w:rFonts w:ascii="Verdana" w:hAnsi="Verdana"/>
              </w:rPr>
            </w:pPr>
            <w:r w:rsidRPr="00285C77">
              <w:rPr>
                <w:rFonts w:ascii="Verdana" w:hAnsi="Verdana"/>
                <w:color w:val="333333"/>
              </w:rPr>
              <w:t>Name</w:t>
            </w:r>
            <w:r>
              <w:rPr>
                <w:rFonts w:ascii="Verdana" w:hAnsi="Verdana"/>
                <w:color w:val="333333"/>
              </w:rPr>
              <w:t xml:space="preserve"> on badge</w:t>
            </w:r>
            <w:r w:rsidRPr="00285C77">
              <w:rPr>
                <w:rFonts w:ascii="Verdana" w:hAnsi="Verdana"/>
                <w:color w:val="333333"/>
              </w:rPr>
              <w:t>: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FCA662" w14:textId="4E3B1467" w:rsidR="00D421AF" w:rsidRPr="00285C77" w:rsidRDefault="00D421AF" w:rsidP="00002371">
            <w:pPr>
              <w:suppressAutoHyphens/>
              <w:spacing w:before="60" w:after="60" w:line="320" w:lineRule="auto"/>
              <w:rPr>
                <w:rFonts w:ascii="Verdana" w:eastAsia="Calibri" w:hAnsi="Verdana" w:cs="Calibri"/>
              </w:rPr>
            </w:pPr>
          </w:p>
        </w:tc>
      </w:tr>
      <w:tr w:rsidR="002C0403" w:rsidRPr="00285C77" w14:paraId="53812635" w14:textId="77777777" w:rsidTr="00D421AF">
        <w:trPr>
          <w:trHeight w:val="397"/>
          <w:jc w:val="center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601A8F9" w14:textId="09191937" w:rsidR="002C0403" w:rsidRPr="00285C77" w:rsidRDefault="00B55450" w:rsidP="00002371">
            <w:pPr>
              <w:suppressAutoHyphens/>
              <w:spacing w:before="60" w:after="60" w:line="320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333333"/>
              </w:rPr>
              <w:t>Institution</w:t>
            </w:r>
            <w:r w:rsidR="002C0403" w:rsidRPr="00285C77">
              <w:rPr>
                <w:rFonts w:ascii="Verdana" w:hAnsi="Verdana"/>
                <w:color w:val="333333"/>
              </w:rPr>
              <w:t>: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BC1BBF" w14:textId="77777777" w:rsidR="002C0403" w:rsidRPr="00285C77" w:rsidRDefault="002C0403" w:rsidP="00002371">
            <w:pPr>
              <w:suppressAutoHyphens/>
              <w:spacing w:before="60" w:after="60" w:line="320" w:lineRule="auto"/>
              <w:rPr>
                <w:rFonts w:ascii="Verdana" w:eastAsia="Calibri" w:hAnsi="Verdana" w:cs="Calibri"/>
              </w:rPr>
            </w:pPr>
          </w:p>
        </w:tc>
      </w:tr>
      <w:tr w:rsidR="008159D2" w:rsidRPr="00285C77" w14:paraId="2790AD4D" w14:textId="77777777" w:rsidTr="00D421AF">
        <w:trPr>
          <w:trHeight w:val="397"/>
          <w:jc w:val="center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E01DBF8" w14:textId="1600A808" w:rsidR="008159D2" w:rsidRDefault="008159D2" w:rsidP="00002371">
            <w:pPr>
              <w:suppressAutoHyphens/>
              <w:spacing w:before="60" w:after="60" w:line="320" w:lineRule="auto"/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color w:val="333333"/>
              </w:rPr>
              <w:t>Invoicing address: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6075B6" w14:textId="77777777" w:rsidR="008159D2" w:rsidRPr="00285C77" w:rsidRDefault="008159D2" w:rsidP="00002371">
            <w:pPr>
              <w:suppressAutoHyphens/>
              <w:spacing w:before="60" w:after="60" w:line="320" w:lineRule="auto"/>
              <w:rPr>
                <w:rFonts w:ascii="Verdana" w:eastAsia="Calibri" w:hAnsi="Verdana" w:cs="Calibri"/>
              </w:rPr>
            </w:pPr>
          </w:p>
        </w:tc>
      </w:tr>
      <w:tr w:rsidR="008159D2" w:rsidRPr="00285C77" w14:paraId="2BC02E55" w14:textId="77777777" w:rsidTr="00D421AF">
        <w:trPr>
          <w:trHeight w:val="397"/>
          <w:jc w:val="center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E0A66BE" w14:textId="72578737" w:rsidR="008159D2" w:rsidRDefault="008159D2" w:rsidP="00002371">
            <w:pPr>
              <w:suppressAutoHyphens/>
              <w:spacing w:before="60" w:after="60" w:line="320" w:lineRule="auto"/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color w:val="333333"/>
              </w:rPr>
              <w:t>VAT number: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147459" w14:textId="1EF94218" w:rsidR="008159D2" w:rsidRPr="00285C77" w:rsidRDefault="008159D2" w:rsidP="00002371">
            <w:pPr>
              <w:suppressAutoHyphens/>
              <w:spacing w:before="60" w:after="60" w:line="320" w:lineRule="auto"/>
              <w:rPr>
                <w:rFonts w:ascii="Verdana" w:eastAsia="Calibri" w:hAnsi="Verdana" w:cs="Calibri"/>
              </w:rPr>
            </w:pPr>
            <w:r w:rsidRPr="008159D2">
              <w:rPr>
                <w:rFonts w:ascii="Verdana" w:eastAsia="Calibri" w:hAnsi="Verdana" w:cs="Calibri"/>
                <w:sz w:val="16"/>
                <w:szCs w:val="16"/>
              </w:rPr>
              <w:t>(</w:t>
            </w:r>
            <w:r w:rsidR="00EF3481">
              <w:rPr>
                <w:rFonts w:ascii="Verdana" w:eastAsia="Calibri" w:hAnsi="Verdana" w:cs="Calibri"/>
                <w:sz w:val="16"/>
                <w:szCs w:val="16"/>
              </w:rPr>
              <w:t xml:space="preserve">a valid VAT number is </w:t>
            </w:r>
            <w:r w:rsidRPr="008159D2">
              <w:rPr>
                <w:rFonts w:ascii="Verdana" w:eastAsia="Calibri" w:hAnsi="Verdana" w:cs="Calibri"/>
                <w:sz w:val="16"/>
                <w:szCs w:val="16"/>
              </w:rPr>
              <w:t>required for VAT exemption</w:t>
            </w:r>
            <w:r w:rsidR="00192C5F">
              <w:rPr>
                <w:rFonts w:ascii="Verdana" w:eastAsia="Calibri" w:hAnsi="Verdana" w:cs="Calibri"/>
                <w:sz w:val="16"/>
                <w:szCs w:val="16"/>
              </w:rPr>
              <w:t xml:space="preserve"> in the E.U.</w:t>
            </w:r>
            <w:r w:rsidRPr="008159D2">
              <w:rPr>
                <w:rFonts w:ascii="Verdana" w:eastAsia="Calibri" w:hAnsi="Verdana" w:cs="Calibri"/>
                <w:sz w:val="16"/>
                <w:szCs w:val="16"/>
              </w:rPr>
              <w:t>; invoices with non-valid VAT numbers</w:t>
            </w:r>
            <w:r w:rsidR="00192C5F">
              <w:rPr>
                <w:rFonts w:ascii="Verdana" w:eastAsia="Calibri" w:hAnsi="Verdana" w:cs="Calibri"/>
                <w:sz w:val="16"/>
                <w:szCs w:val="16"/>
              </w:rPr>
              <w:t xml:space="preserve"> from E.U. countries</w:t>
            </w:r>
            <w:r w:rsidRPr="008159D2">
              <w:rPr>
                <w:rFonts w:ascii="Verdana" w:eastAsia="Calibri" w:hAnsi="Verdana" w:cs="Calibri"/>
                <w:sz w:val="16"/>
                <w:szCs w:val="16"/>
              </w:rPr>
              <w:t xml:space="preserve"> have 1</w:t>
            </w:r>
            <w:r w:rsidR="008C6723">
              <w:rPr>
                <w:rFonts w:ascii="Verdana" w:eastAsia="Calibri" w:hAnsi="Verdana" w:cs="Calibri"/>
                <w:sz w:val="16"/>
                <w:szCs w:val="16"/>
              </w:rPr>
              <w:t>6</w:t>
            </w:r>
            <w:r w:rsidRPr="008159D2">
              <w:rPr>
                <w:rFonts w:ascii="Verdana" w:eastAsia="Calibri" w:hAnsi="Verdana" w:cs="Calibri"/>
                <w:sz w:val="16"/>
                <w:szCs w:val="16"/>
              </w:rPr>
              <w:t>% VAT added; Portuguese VAT numbers always have 1</w:t>
            </w:r>
            <w:r w:rsidR="008C6723">
              <w:rPr>
                <w:rFonts w:ascii="Verdana" w:eastAsia="Calibri" w:hAnsi="Verdana" w:cs="Calibri"/>
                <w:sz w:val="16"/>
                <w:szCs w:val="16"/>
              </w:rPr>
              <w:t>6</w:t>
            </w:r>
            <w:r w:rsidRPr="008159D2">
              <w:rPr>
                <w:rFonts w:ascii="Verdana" w:eastAsia="Calibri" w:hAnsi="Verdana" w:cs="Calibri"/>
                <w:sz w:val="16"/>
                <w:szCs w:val="16"/>
              </w:rPr>
              <w:t>% VAT added)</w:t>
            </w:r>
          </w:p>
        </w:tc>
      </w:tr>
      <w:tr w:rsidR="00D421AF" w:rsidRPr="00285C77" w14:paraId="0927C32E" w14:textId="77777777" w:rsidTr="00D421AF">
        <w:trPr>
          <w:trHeight w:val="1"/>
          <w:jc w:val="center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CA3A575" w14:textId="77777777" w:rsidR="00D421AF" w:rsidRPr="00285C77" w:rsidRDefault="00D421AF" w:rsidP="00002371">
            <w:pPr>
              <w:suppressAutoHyphens/>
              <w:spacing w:before="60" w:after="60" w:line="320" w:lineRule="auto"/>
              <w:rPr>
                <w:rFonts w:ascii="Verdana" w:hAnsi="Verdana"/>
              </w:rPr>
            </w:pPr>
            <w:r w:rsidRPr="00285C77">
              <w:rPr>
                <w:rFonts w:ascii="Verdana" w:hAnsi="Verdana"/>
                <w:color w:val="333333"/>
              </w:rPr>
              <w:t>E-mail: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1AA87" w14:textId="3FF88D08" w:rsidR="00D421AF" w:rsidRPr="00285C77" w:rsidRDefault="00D421AF" w:rsidP="00002371">
            <w:pPr>
              <w:suppressAutoHyphens/>
              <w:spacing w:before="60" w:after="60" w:line="320" w:lineRule="auto"/>
              <w:rPr>
                <w:rFonts w:ascii="Verdana" w:eastAsia="Calibri" w:hAnsi="Verdana" w:cs="Calibri"/>
              </w:rPr>
            </w:pPr>
          </w:p>
        </w:tc>
      </w:tr>
      <w:tr w:rsidR="00D421AF" w:rsidRPr="00285C77" w14:paraId="44319A81" w14:textId="77777777" w:rsidTr="00D421AF">
        <w:trPr>
          <w:trHeight w:val="1"/>
          <w:jc w:val="center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C825D53" w14:textId="5141F1ED" w:rsidR="00D421AF" w:rsidRPr="00285C77" w:rsidRDefault="00D421AF" w:rsidP="00002371">
            <w:pPr>
              <w:suppressAutoHyphens/>
              <w:spacing w:before="60" w:after="60" w:line="320" w:lineRule="auto"/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color w:val="333333"/>
              </w:rPr>
              <w:t>Phone: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2F805" w14:textId="77777777" w:rsidR="00D421AF" w:rsidRPr="00285C77" w:rsidRDefault="00D421AF" w:rsidP="00002371">
            <w:pPr>
              <w:suppressAutoHyphens/>
              <w:spacing w:before="60" w:after="60" w:line="320" w:lineRule="auto"/>
              <w:rPr>
                <w:rFonts w:ascii="Verdana" w:eastAsia="Calibri" w:hAnsi="Verdana" w:cs="Calibri"/>
              </w:rPr>
            </w:pPr>
          </w:p>
        </w:tc>
      </w:tr>
      <w:tr w:rsidR="008159D2" w:rsidRPr="00285C77" w14:paraId="5839ED6C" w14:textId="77777777" w:rsidTr="00D421AF">
        <w:trPr>
          <w:trHeight w:val="1"/>
          <w:jc w:val="center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7CD269D" w14:textId="61911050" w:rsidR="008159D2" w:rsidRDefault="008159D2" w:rsidP="00002371">
            <w:pPr>
              <w:suppressAutoHyphens/>
              <w:spacing w:before="60" w:after="60" w:line="320" w:lineRule="auto"/>
              <w:rPr>
                <w:rFonts w:ascii="Verdana" w:hAnsi="Verdana"/>
                <w:color w:val="333333"/>
              </w:rPr>
            </w:pPr>
            <w:r>
              <w:rPr>
                <w:rFonts w:ascii="Verdana" w:hAnsi="Verdana"/>
                <w:color w:val="333333"/>
              </w:rPr>
              <w:t>Special diet: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F1087" w14:textId="1AE33185" w:rsidR="008159D2" w:rsidRPr="00285C77" w:rsidRDefault="008159D2" w:rsidP="00002371">
            <w:pPr>
              <w:suppressAutoHyphens/>
              <w:spacing w:before="60" w:after="60" w:line="320" w:lineRule="auto"/>
              <w:rPr>
                <w:rFonts w:ascii="Verdana" w:eastAsia="Calibri" w:hAnsi="Verdana" w:cs="Calibri"/>
              </w:rPr>
            </w:pPr>
            <w:r w:rsidRPr="008159D2">
              <w:rPr>
                <w:rFonts w:ascii="Verdana" w:eastAsia="Calibri" w:hAnsi="Verdana" w:cs="Calibri"/>
                <w:sz w:val="16"/>
                <w:szCs w:val="16"/>
              </w:rPr>
              <w:t>(write here any special dietary needs you may have)</w:t>
            </w:r>
          </w:p>
        </w:tc>
      </w:tr>
      <w:tr w:rsidR="008159D2" w:rsidRPr="00285C77" w14:paraId="3905AE60" w14:textId="77777777" w:rsidTr="00D421AF">
        <w:trPr>
          <w:trHeight w:val="1"/>
          <w:jc w:val="center"/>
        </w:trPr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59B20C7" w14:textId="4F955EC1" w:rsidR="008159D2" w:rsidRDefault="008159D2" w:rsidP="00002371">
            <w:pPr>
              <w:suppressAutoHyphens/>
              <w:spacing w:before="60" w:after="60" w:line="320" w:lineRule="auto"/>
              <w:rPr>
                <w:rFonts w:ascii="Verdana" w:hAnsi="Verdana"/>
                <w:color w:val="333333"/>
              </w:rPr>
            </w:pPr>
            <w:r w:rsidRPr="008159D2">
              <w:rPr>
                <w:rFonts w:ascii="Verdana" w:hAnsi="Verdana"/>
                <w:color w:val="333333"/>
                <w:sz w:val="32"/>
                <w:szCs w:val="32"/>
              </w:rPr>
              <w:sym w:font="Wingdings" w:char="F06F"/>
            </w:r>
            <w:r>
              <w:rPr>
                <w:rFonts w:ascii="Verdana" w:hAnsi="Verdana"/>
                <w:color w:val="333333"/>
              </w:rPr>
              <w:t xml:space="preserve"> GDPR consent:</w:t>
            </w:r>
          </w:p>
        </w:tc>
        <w:tc>
          <w:tcPr>
            <w:tcW w:w="4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534C1" w14:textId="51B59736" w:rsidR="008159D2" w:rsidRPr="008159D2" w:rsidRDefault="008159D2" w:rsidP="00002371">
            <w:pPr>
              <w:suppressAutoHyphens/>
              <w:spacing w:before="60" w:after="60" w:line="320" w:lineRule="auto"/>
              <w:rPr>
                <w:rFonts w:ascii="Verdana" w:eastAsia="Calibri" w:hAnsi="Verdana" w:cs="Calibri"/>
                <w:sz w:val="16"/>
                <w:szCs w:val="16"/>
              </w:rPr>
            </w:pPr>
            <w:r w:rsidRPr="008159D2">
              <w:rPr>
                <w:rFonts w:ascii="Verdana" w:eastAsia="Calibri" w:hAnsi="Verdana" w:cs="Calibri"/>
                <w:sz w:val="16"/>
                <w:szCs w:val="16"/>
              </w:rPr>
              <w:t>(</w:t>
            </w:r>
            <w:r w:rsidR="0049153C" w:rsidRPr="0049153C">
              <w:rPr>
                <w:rFonts w:ascii="Verdana" w:eastAsia="Calibri" w:hAnsi="Verdana" w:cs="Calibri"/>
                <w:sz w:val="16"/>
                <w:szCs w:val="16"/>
              </w:rPr>
              <w:t xml:space="preserve">click the box if you consent to have your name shared among conference participants; Your personal data will be kept according to the EUAC Privacy Policy available </w:t>
            </w:r>
            <w:r w:rsidR="0049153C">
              <w:rPr>
                <w:rFonts w:ascii="Verdana" w:eastAsia="Calibri" w:hAnsi="Verdana" w:cs="Calibri"/>
                <w:sz w:val="16"/>
                <w:szCs w:val="16"/>
              </w:rPr>
              <w:t>on the website</w:t>
            </w:r>
            <w:r w:rsidR="0049153C" w:rsidRPr="0049153C">
              <w:rPr>
                <w:rFonts w:ascii="Verdana" w:eastAsia="Calibri" w:hAnsi="Verdana" w:cs="Calibri"/>
                <w:sz w:val="16"/>
                <w:szCs w:val="16"/>
              </w:rPr>
              <w:t>; contact euac2020@flyingsharks.eu if you wish to have your data modified and/or deleted</w:t>
            </w:r>
            <w:r w:rsidR="0049153C">
              <w:rPr>
                <w:rFonts w:ascii="Verdana" w:eastAsia="Calibri" w:hAnsi="Verdana" w:cs="Calibri"/>
                <w:sz w:val="16"/>
                <w:szCs w:val="16"/>
              </w:rPr>
              <w:t>;</w:t>
            </w:r>
            <w:r w:rsidR="0049153C" w:rsidRPr="0049153C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49153C">
              <w:rPr>
                <w:rFonts w:ascii="Verdana" w:eastAsia="Calibri" w:hAnsi="Verdana" w:cs="Calibri"/>
                <w:sz w:val="16"/>
                <w:szCs w:val="16"/>
              </w:rPr>
              <w:t>y</w:t>
            </w:r>
            <w:r w:rsidR="0049153C" w:rsidRPr="0049153C">
              <w:rPr>
                <w:rFonts w:ascii="Verdana" w:eastAsia="Calibri" w:hAnsi="Verdana" w:cs="Calibri"/>
                <w:sz w:val="16"/>
                <w:szCs w:val="16"/>
              </w:rPr>
              <w:t>our information will be kept two months after the end of the conference. )</w:t>
            </w:r>
          </w:p>
        </w:tc>
      </w:tr>
    </w:tbl>
    <w:p w14:paraId="65831007" w14:textId="77777777" w:rsidR="008159D2" w:rsidRDefault="008159D2" w:rsidP="002C0403">
      <w:pPr>
        <w:suppressAutoHyphens/>
        <w:rPr>
          <w:rFonts w:ascii="Verdana" w:hAnsi="Verdana"/>
          <w:sz w:val="16"/>
        </w:rPr>
      </w:pPr>
    </w:p>
    <w:p w14:paraId="6DFB0C8E" w14:textId="531D831E" w:rsidR="008159D2" w:rsidRDefault="008159D2" w:rsidP="002C0403">
      <w:pPr>
        <w:suppressAutoHyphens/>
        <w:rPr>
          <w:rFonts w:ascii="Verdana" w:hAnsi="Verdana"/>
          <w:sz w:val="16"/>
        </w:rPr>
      </w:pPr>
    </w:p>
    <w:p w14:paraId="2E3C0684" w14:textId="77777777" w:rsidR="008159D2" w:rsidRPr="00887E77" w:rsidRDefault="008159D2" w:rsidP="002C0403">
      <w:pPr>
        <w:suppressAutoHyphens/>
        <w:rPr>
          <w:rFonts w:ascii="Verdana" w:hAnsi="Verdana"/>
          <w:sz w:val="16"/>
        </w:rPr>
      </w:pPr>
    </w:p>
    <w:p w14:paraId="006963E0" w14:textId="0D45FAA8" w:rsidR="00291CD4" w:rsidRDefault="00291CD4" w:rsidP="00887E77">
      <w:pPr>
        <w:spacing w:after="240"/>
        <w:ind w:left="-426" w:firstLine="1134"/>
        <w:rPr>
          <w:rFonts w:ascii="Verdana" w:hAnsi="Verdana"/>
          <w:b/>
        </w:rPr>
      </w:pPr>
      <w:r>
        <w:rPr>
          <w:rFonts w:ascii="Verdana" w:hAnsi="Verdana"/>
          <w:b/>
        </w:rPr>
        <w:t>PRICES</w:t>
      </w: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4820"/>
        <w:gridCol w:w="2835"/>
        <w:gridCol w:w="3119"/>
      </w:tblGrid>
      <w:tr w:rsidR="0047770A" w14:paraId="7699EB33" w14:textId="77777777" w:rsidTr="0047770A">
        <w:tc>
          <w:tcPr>
            <w:tcW w:w="4820" w:type="dxa"/>
          </w:tcPr>
          <w:p w14:paraId="24BC9BFB" w14:textId="77777777" w:rsidR="0047770A" w:rsidRPr="0047770A" w:rsidRDefault="0047770A" w:rsidP="00291CD4">
            <w:pPr>
              <w:rPr>
                <w:rFonts w:ascii="Verdana" w:hAnsi="Verdana"/>
                <w:b/>
              </w:rPr>
            </w:pPr>
          </w:p>
        </w:tc>
        <w:tc>
          <w:tcPr>
            <w:tcW w:w="2835" w:type="dxa"/>
          </w:tcPr>
          <w:p w14:paraId="72B8C0DA" w14:textId="199EF9D4" w:rsidR="0047770A" w:rsidRPr="0047770A" w:rsidRDefault="0047770A" w:rsidP="0047770A">
            <w:pPr>
              <w:jc w:val="center"/>
              <w:rPr>
                <w:rFonts w:ascii="Verdana" w:hAnsi="Verdana"/>
                <w:b/>
              </w:rPr>
            </w:pPr>
            <w:r w:rsidRPr="0047770A">
              <w:rPr>
                <w:rStyle w:val="Strong"/>
                <w:rFonts w:ascii="Verdana" w:hAnsi="Verdana" w:cs="Helvetica"/>
                <w:color w:val="000000"/>
                <w:sz w:val="17"/>
                <w:szCs w:val="17"/>
                <w:shd w:val="clear" w:color="auto" w:fill="FEFEFE"/>
              </w:rPr>
              <w:t>Speedy tuna (until 30</w:t>
            </w:r>
            <w:r w:rsidRPr="0047770A">
              <w:rPr>
                <w:rStyle w:val="Strong"/>
                <w:rFonts w:ascii="Verdana" w:hAnsi="Verdana" w:cs="Helvetica"/>
                <w:color w:val="000000"/>
                <w:sz w:val="17"/>
                <w:szCs w:val="17"/>
                <w:shd w:val="clear" w:color="auto" w:fill="FEFEFE"/>
                <w:vertAlign w:val="superscript"/>
              </w:rPr>
              <w:t>th</w:t>
            </w:r>
            <w:r w:rsidRPr="0047770A">
              <w:rPr>
                <w:rStyle w:val="Strong"/>
                <w:rFonts w:ascii="Verdana" w:hAnsi="Verdana" w:cs="Helvetica"/>
                <w:color w:val="000000"/>
                <w:sz w:val="17"/>
                <w:szCs w:val="17"/>
                <w:shd w:val="clear" w:color="auto" w:fill="FEFEFE"/>
              </w:rPr>
              <w:t xml:space="preserve"> of June 202</w:t>
            </w:r>
            <w:r w:rsidR="008C6723">
              <w:rPr>
                <w:rStyle w:val="Strong"/>
                <w:rFonts w:ascii="Verdana" w:hAnsi="Verdana" w:cs="Helvetica"/>
                <w:color w:val="000000"/>
                <w:sz w:val="17"/>
                <w:szCs w:val="17"/>
                <w:shd w:val="clear" w:color="auto" w:fill="FEFEFE"/>
              </w:rPr>
              <w:t>3</w:t>
            </w:r>
            <w:r w:rsidRPr="0047770A">
              <w:rPr>
                <w:rStyle w:val="Strong"/>
                <w:rFonts w:ascii="Verdana" w:hAnsi="Verdana" w:cs="Helvetica"/>
                <w:color w:val="000000"/>
                <w:sz w:val="17"/>
                <w:szCs w:val="17"/>
                <w:shd w:val="clear" w:color="auto" w:fill="FEFEFE"/>
              </w:rPr>
              <w:t>)</w:t>
            </w:r>
          </w:p>
        </w:tc>
        <w:tc>
          <w:tcPr>
            <w:tcW w:w="3119" w:type="dxa"/>
          </w:tcPr>
          <w:p w14:paraId="34CB4EC7" w14:textId="12EE24F6" w:rsidR="0047770A" w:rsidRPr="0047770A" w:rsidRDefault="0047770A" w:rsidP="0047770A">
            <w:pPr>
              <w:jc w:val="center"/>
              <w:rPr>
                <w:rFonts w:ascii="Verdana" w:hAnsi="Verdana"/>
                <w:b/>
              </w:rPr>
            </w:pPr>
            <w:r w:rsidRPr="0047770A">
              <w:rPr>
                <w:rStyle w:val="Strong"/>
                <w:rFonts w:ascii="Verdana" w:hAnsi="Verdana" w:cs="Helvetica"/>
                <w:color w:val="000000"/>
                <w:sz w:val="17"/>
                <w:szCs w:val="17"/>
                <w:shd w:val="clear" w:color="auto" w:fill="FEFEFE"/>
              </w:rPr>
              <w:t>Late </w:t>
            </w:r>
            <w:r w:rsidRPr="0047770A">
              <w:rPr>
                <w:rStyle w:val="Emphasis"/>
                <w:rFonts w:ascii="Verdana" w:hAnsi="Verdana" w:cs="Helvetica"/>
                <w:b/>
                <w:bCs/>
                <w:color w:val="000000"/>
                <w:sz w:val="17"/>
                <w:szCs w:val="17"/>
                <w:shd w:val="clear" w:color="auto" w:fill="FEFEFE"/>
              </w:rPr>
              <w:t>Mola mola</w:t>
            </w:r>
            <w:r w:rsidRPr="0047770A">
              <w:rPr>
                <w:rStyle w:val="Strong"/>
                <w:rFonts w:ascii="Verdana" w:hAnsi="Verdana" w:cs="Helvetica"/>
                <w:color w:val="000000"/>
                <w:sz w:val="17"/>
                <w:szCs w:val="17"/>
                <w:shd w:val="clear" w:color="auto" w:fill="FEFEFE"/>
              </w:rPr>
              <w:t> (from July 1</w:t>
            </w:r>
            <w:r w:rsidRPr="0047770A">
              <w:rPr>
                <w:rStyle w:val="Strong"/>
                <w:rFonts w:ascii="Verdana" w:hAnsi="Verdana" w:cs="Helvetica"/>
                <w:color w:val="000000"/>
                <w:sz w:val="17"/>
                <w:szCs w:val="17"/>
                <w:shd w:val="clear" w:color="auto" w:fill="FEFEFE"/>
                <w:vertAlign w:val="superscript"/>
              </w:rPr>
              <w:t>st</w:t>
            </w:r>
            <w:r w:rsidRPr="0047770A">
              <w:rPr>
                <w:rStyle w:val="Strong"/>
                <w:rFonts w:ascii="Verdana" w:hAnsi="Verdana" w:cs="Helvetica"/>
                <w:color w:val="000000"/>
                <w:sz w:val="17"/>
                <w:szCs w:val="17"/>
                <w:shd w:val="clear" w:color="auto" w:fill="FEFEFE"/>
              </w:rPr>
              <w:t>)</w:t>
            </w:r>
          </w:p>
        </w:tc>
      </w:tr>
      <w:tr w:rsidR="0047770A" w14:paraId="03EA4B8C" w14:textId="77777777" w:rsidTr="0047770A">
        <w:tc>
          <w:tcPr>
            <w:tcW w:w="4820" w:type="dxa"/>
          </w:tcPr>
          <w:p w14:paraId="09E10B9A" w14:textId="36CCD427" w:rsidR="0047770A" w:rsidRPr="0047770A" w:rsidRDefault="0047770A" w:rsidP="003408D1">
            <w:pPr>
              <w:spacing w:before="240"/>
              <w:jc w:val="right"/>
              <w:rPr>
                <w:rFonts w:ascii="Verdana" w:hAnsi="Verdana"/>
                <w:b/>
              </w:rPr>
            </w:pPr>
            <w:r w:rsidRPr="0047770A">
              <w:rPr>
                <w:rFonts w:ascii="Verdana" w:hAnsi="Verdana" w:cs="Helvetica"/>
                <w:color w:val="000000"/>
                <w:shd w:val="clear" w:color="auto" w:fill="FEFEFE"/>
              </w:rPr>
              <w:t>EUAC Full, Honorary and Associate Members</w:t>
            </w:r>
          </w:p>
        </w:tc>
        <w:tc>
          <w:tcPr>
            <w:tcW w:w="2835" w:type="dxa"/>
          </w:tcPr>
          <w:p w14:paraId="1986C107" w14:textId="1326C140" w:rsidR="0047770A" w:rsidRPr="0047770A" w:rsidRDefault="00DE345C" w:rsidP="003408D1">
            <w:pPr>
              <w:spacing w:before="24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</w:t>
            </w:r>
            <w:r w:rsidR="0047770A" w:rsidRPr="0047770A">
              <w:rPr>
                <w:rFonts w:ascii="Verdana" w:hAnsi="Verdana"/>
                <w:bCs/>
              </w:rPr>
              <w:t>90 €</w:t>
            </w:r>
          </w:p>
        </w:tc>
        <w:tc>
          <w:tcPr>
            <w:tcW w:w="3119" w:type="dxa"/>
          </w:tcPr>
          <w:p w14:paraId="61A7F837" w14:textId="15DF447E" w:rsidR="0047770A" w:rsidRPr="0047770A" w:rsidRDefault="00DE345C" w:rsidP="003408D1">
            <w:pPr>
              <w:spacing w:before="24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</w:t>
            </w:r>
            <w:r w:rsidR="0047770A" w:rsidRPr="0047770A">
              <w:rPr>
                <w:rFonts w:ascii="Verdana" w:hAnsi="Verdana"/>
                <w:bCs/>
              </w:rPr>
              <w:t>90 €</w:t>
            </w:r>
          </w:p>
        </w:tc>
      </w:tr>
      <w:tr w:rsidR="0047770A" w14:paraId="337A1DD3" w14:textId="77777777" w:rsidTr="0047770A">
        <w:tc>
          <w:tcPr>
            <w:tcW w:w="4820" w:type="dxa"/>
          </w:tcPr>
          <w:p w14:paraId="4E60ED1C" w14:textId="7A0A2A21" w:rsidR="0047770A" w:rsidRPr="0047770A" w:rsidRDefault="0047770A" w:rsidP="003408D1">
            <w:pPr>
              <w:spacing w:before="240"/>
              <w:jc w:val="right"/>
              <w:rPr>
                <w:rFonts w:ascii="Verdana" w:hAnsi="Verdana"/>
                <w:b/>
              </w:rPr>
            </w:pPr>
            <w:r w:rsidRPr="0047770A">
              <w:rPr>
                <w:rFonts w:ascii="Verdana" w:hAnsi="Verdana" w:cs="Helvetica"/>
                <w:color w:val="000000"/>
                <w:shd w:val="clear" w:color="auto" w:fill="FEFEFE"/>
              </w:rPr>
              <w:t>EUAC Full Support Members</w:t>
            </w:r>
          </w:p>
        </w:tc>
        <w:tc>
          <w:tcPr>
            <w:tcW w:w="2835" w:type="dxa"/>
          </w:tcPr>
          <w:p w14:paraId="77752E4D" w14:textId="6A1BEEB8" w:rsidR="0047770A" w:rsidRPr="0047770A" w:rsidRDefault="00DE345C" w:rsidP="003408D1">
            <w:pPr>
              <w:spacing w:before="24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Cs/>
              </w:rPr>
              <w:t>3</w:t>
            </w:r>
            <w:r w:rsidR="0047770A" w:rsidRPr="0047770A">
              <w:rPr>
                <w:rFonts w:ascii="Verdana" w:hAnsi="Verdana"/>
                <w:bCs/>
              </w:rPr>
              <w:t>90 €</w:t>
            </w:r>
          </w:p>
        </w:tc>
        <w:tc>
          <w:tcPr>
            <w:tcW w:w="3119" w:type="dxa"/>
          </w:tcPr>
          <w:p w14:paraId="657E25B9" w14:textId="6287356C" w:rsidR="0047770A" w:rsidRPr="0047770A" w:rsidRDefault="00DE345C" w:rsidP="003408D1">
            <w:pPr>
              <w:spacing w:before="24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Cs/>
              </w:rPr>
              <w:t>4</w:t>
            </w:r>
            <w:r w:rsidR="0047770A" w:rsidRPr="0047770A">
              <w:rPr>
                <w:rFonts w:ascii="Verdana" w:hAnsi="Verdana"/>
                <w:bCs/>
              </w:rPr>
              <w:t>90 €</w:t>
            </w:r>
          </w:p>
        </w:tc>
      </w:tr>
      <w:tr w:rsidR="0047770A" w14:paraId="4E36B74D" w14:textId="77777777" w:rsidTr="0047770A">
        <w:tc>
          <w:tcPr>
            <w:tcW w:w="4820" w:type="dxa"/>
          </w:tcPr>
          <w:p w14:paraId="6ED6E58A" w14:textId="2B5BE89C" w:rsidR="0047770A" w:rsidRPr="0047770A" w:rsidRDefault="0047770A" w:rsidP="003408D1">
            <w:pPr>
              <w:spacing w:before="240"/>
              <w:jc w:val="right"/>
              <w:rPr>
                <w:rFonts w:ascii="Verdana" w:hAnsi="Verdana"/>
                <w:b/>
              </w:rPr>
            </w:pPr>
            <w:r w:rsidRPr="0047770A">
              <w:rPr>
                <w:rFonts w:ascii="Verdana" w:hAnsi="Verdana" w:cs="Helvetica"/>
                <w:color w:val="000000"/>
                <w:shd w:val="clear" w:color="auto" w:fill="FEFEFE"/>
              </w:rPr>
              <w:t>EUAC Consulting Support Members</w:t>
            </w:r>
          </w:p>
        </w:tc>
        <w:tc>
          <w:tcPr>
            <w:tcW w:w="2835" w:type="dxa"/>
          </w:tcPr>
          <w:p w14:paraId="4530E0AF" w14:textId="7A84D99A" w:rsidR="0047770A" w:rsidRPr="0047770A" w:rsidRDefault="00DE345C" w:rsidP="003408D1">
            <w:pPr>
              <w:spacing w:before="24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Cs/>
              </w:rPr>
              <w:t>3</w:t>
            </w:r>
            <w:r w:rsidR="0047770A" w:rsidRPr="0047770A">
              <w:rPr>
                <w:rFonts w:ascii="Verdana" w:hAnsi="Verdana"/>
                <w:bCs/>
              </w:rPr>
              <w:t>90 €</w:t>
            </w:r>
          </w:p>
        </w:tc>
        <w:tc>
          <w:tcPr>
            <w:tcW w:w="3119" w:type="dxa"/>
          </w:tcPr>
          <w:p w14:paraId="7F2875A8" w14:textId="7E7D7E16" w:rsidR="0047770A" w:rsidRPr="0047770A" w:rsidRDefault="00DE345C" w:rsidP="003408D1">
            <w:pPr>
              <w:spacing w:before="24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Cs/>
              </w:rPr>
              <w:t>4</w:t>
            </w:r>
            <w:r w:rsidR="0047770A" w:rsidRPr="0047770A">
              <w:rPr>
                <w:rFonts w:ascii="Verdana" w:hAnsi="Verdana"/>
                <w:bCs/>
              </w:rPr>
              <w:t>90 €</w:t>
            </w:r>
          </w:p>
        </w:tc>
      </w:tr>
      <w:tr w:rsidR="0047770A" w14:paraId="6256B420" w14:textId="77777777" w:rsidTr="0047770A">
        <w:tc>
          <w:tcPr>
            <w:tcW w:w="4820" w:type="dxa"/>
          </w:tcPr>
          <w:p w14:paraId="45D160C1" w14:textId="0FA83FD2" w:rsidR="0047770A" w:rsidRPr="0047770A" w:rsidRDefault="0047770A" w:rsidP="003408D1">
            <w:pPr>
              <w:spacing w:before="240"/>
              <w:jc w:val="right"/>
              <w:rPr>
                <w:rFonts w:ascii="Verdana" w:hAnsi="Verdana" w:cs="Helvetica"/>
                <w:color w:val="000000"/>
                <w:shd w:val="clear" w:color="auto" w:fill="FEFEFE"/>
              </w:rPr>
            </w:pPr>
            <w:r w:rsidRPr="0047770A">
              <w:rPr>
                <w:rFonts w:ascii="Verdana" w:hAnsi="Verdana" w:cs="Helvetica"/>
                <w:color w:val="000000"/>
                <w:shd w:val="clear" w:color="auto" w:fill="FEFEFE"/>
              </w:rPr>
              <w:t>Non-EUAC member</w:t>
            </w:r>
          </w:p>
        </w:tc>
        <w:tc>
          <w:tcPr>
            <w:tcW w:w="2835" w:type="dxa"/>
          </w:tcPr>
          <w:p w14:paraId="0C79AAFA" w14:textId="01809359" w:rsidR="0047770A" w:rsidRPr="0047770A" w:rsidRDefault="00DE345C" w:rsidP="003408D1">
            <w:pPr>
              <w:spacing w:before="24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Cs/>
              </w:rPr>
              <w:t>4</w:t>
            </w:r>
            <w:r w:rsidR="008159D2">
              <w:rPr>
                <w:rFonts w:ascii="Verdana" w:hAnsi="Verdana"/>
                <w:bCs/>
              </w:rPr>
              <w:t>9</w:t>
            </w:r>
            <w:r w:rsidR="0047770A">
              <w:rPr>
                <w:rFonts w:ascii="Verdana" w:hAnsi="Verdana"/>
                <w:bCs/>
              </w:rPr>
              <w:t>0</w:t>
            </w:r>
            <w:r w:rsidR="0047770A" w:rsidRPr="0047770A">
              <w:rPr>
                <w:rFonts w:ascii="Verdana" w:hAnsi="Verdana"/>
                <w:bCs/>
              </w:rPr>
              <w:t xml:space="preserve"> €</w:t>
            </w:r>
          </w:p>
        </w:tc>
        <w:tc>
          <w:tcPr>
            <w:tcW w:w="3119" w:type="dxa"/>
          </w:tcPr>
          <w:p w14:paraId="32A0EAA6" w14:textId="539C5C7F" w:rsidR="0047770A" w:rsidRPr="0047770A" w:rsidRDefault="00DE345C" w:rsidP="003408D1">
            <w:pPr>
              <w:spacing w:before="24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Cs/>
              </w:rPr>
              <w:t>5</w:t>
            </w:r>
            <w:r w:rsidR="0047770A" w:rsidRPr="0047770A">
              <w:rPr>
                <w:rFonts w:ascii="Verdana" w:hAnsi="Verdana"/>
                <w:bCs/>
              </w:rPr>
              <w:t>90 €</w:t>
            </w:r>
          </w:p>
        </w:tc>
      </w:tr>
      <w:tr w:rsidR="00E10E98" w14:paraId="403885B8" w14:textId="77777777" w:rsidTr="0047770A">
        <w:tc>
          <w:tcPr>
            <w:tcW w:w="4820" w:type="dxa"/>
          </w:tcPr>
          <w:p w14:paraId="15224C24" w14:textId="09C6F24A" w:rsidR="00E10E98" w:rsidRPr="0047770A" w:rsidRDefault="00E10E98" w:rsidP="003408D1">
            <w:pPr>
              <w:spacing w:before="240"/>
              <w:jc w:val="right"/>
              <w:rPr>
                <w:rFonts w:ascii="Verdana" w:hAnsi="Verdana" w:cs="Helvetica"/>
                <w:color w:val="000000"/>
                <w:shd w:val="clear" w:color="auto" w:fill="FEFEFE"/>
              </w:rPr>
            </w:pPr>
            <w:r>
              <w:rPr>
                <w:rFonts w:ascii="Verdana" w:hAnsi="Verdana" w:cs="Helvetica"/>
                <w:color w:val="000000"/>
                <w:shd w:val="clear" w:color="auto" w:fill="FEFEFE"/>
              </w:rPr>
              <w:t>Accompanying person (evening events only)</w:t>
            </w:r>
          </w:p>
        </w:tc>
        <w:tc>
          <w:tcPr>
            <w:tcW w:w="2835" w:type="dxa"/>
          </w:tcPr>
          <w:p w14:paraId="5FCFC82F" w14:textId="4DBF6E26" w:rsidR="00E10E98" w:rsidRDefault="00E10E98" w:rsidP="003408D1">
            <w:pPr>
              <w:spacing w:before="24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190 €</w:t>
            </w:r>
          </w:p>
        </w:tc>
        <w:tc>
          <w:tcPr>
            <w:tcW w:w="3119" w:type="dxa"/>
          </w:tcPr>
          <w:p w14:paraId="413F9B60" w14:textId="00801FB8" w:rsidR="00E10E98" w:rsidRDefault="00E10E98" w:rsidP="003408D1">
            <w:pPr>
              <w:spacing w:before="24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290 €</w:t>
            </w:r>
          </w:p>
        </w:tc>
      </w:tr>
    </w:tbl>
    <w:p w14:paraId="4AE86D4F" w14:textId="77777777" w:rsidR="008027AC" w:rsidRDefault="008027AC" w:rsidP="00291CD4">
      <w:pPr>
        <w:ind w:left="-426"/>
        <w:rPr>
          <w:rFonts w:ascii="Verdana" w:hAnsi="Verdana"/>
          <w:b/>
        </w:rPr>
      </w:pPr>
    </w:p>
    <w:p w14:paraId="47CF5D93" w14:textId="77777777" w:rsidR="003A6669" w:rsidRDefault="003A6669" w:rsidP="00887E77">
      <w:pPr>
        <w:rPr>
          <w:rFonts w:ascii="Verdana" w:hAnsi="Verdana"/>
          <w:b/>
        </w:rPr>
      </w:pPr>
    </w:p>
    <w:p w14:paraId="67B34282" w14:textId="77E285CB" w:rsidR="00D421AF" w:rsidRDefault="00D421AF">
      <w:pPr>
        <w:rPr>
          <w:rFonts w:ascii="Verdana" w:hAnsi="Verdana"/>
          <w:i/>
          <w:iCs/>
          <w:lang w:eastAsia="en-GB"/>
        </w:rPr>
      </w:pPr>
      <w:r>
        <w:rPr>
          <w:rFonts w:ascii="Verdana" w:hAnsi="Verdana"/>
          <w:i/>
          <w:iCs/>
          <w:lang w:eastAsia="en-GB"/>
        </w:rPr>
        <w:br w:type="page"/>
      </w:r>
    </w:p>
    <w:p w14:paraId="08DF1196" w14:textId="77777777" w:rsidR="0047770A" w:rsidRDefault="0047770A" w:rsidP="00477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b/>
          <w:bCs/>
          <w:lang w:eastAsia="en-GB"/>
        </w:rPr>
      </w:pPr>
    </w:p>
    <w:p w14:paraId="49B8EDBA" w14:textId="70B265FB" w:rsidR="0047770A" w:rsidRPr="00D421AF" w:rsidRDefault="0047770A" w:rsidP="00D421AF">
      <w:pPr>
        <w:spacing w:after="240"/>
        <w:ind w:left="-426" w:firstLine="1134"/>
        <w:rPr>
          <w:rFonts w:ascii="Verdana" w:hAnsi="Verdana"/>
          <w:b/>
        </w:rPr>
      </w:pPr>
      <w:r w:rsidRPr="00D421AF">
        <w:rPr>
          <w:rFonts w:ascii="Verdana" w:hAnsi="Verdana"/>
          <w:b/>
        </w:rPr>
        <w:t>VENDOR PACKAGES</w:t>
      </w:r>
    </w:p>
    <w:p w14:paraId="06FF3AC2" w14:textId="087DDF99" w:rsidR="0047770A" w:rsidRDefault="0047770A" w:rsidP="00477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2551"/>
        <w:gridCol w:w="1927"/>
      </w:tblGrid>
      <w:tr w:rsidR="00920C24" w14:paraId="0675409B" w14:textId="77777777" w:rsidTr="00920C24">
        <w:tc>
          <w:tcPr>
            <w:tcW w:w="3936" w:type="dxa"/>
          </w:tcPr>
          <w:p w14:paraId="170ADBED" w14:textId="77777777" w:rsidR="00920C24" w:rsidRDefault="00920C24" w:rsidP="00477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lang w:eastAsia="en-GB"/>
              </w:rPr>
            </w:pPr>
          </w:p>
        </w:tc>
        <w:tc>
          <w:tcPr>
            <w:tcW w:w="2268" w:type="dxa"/>
          </w:tcPr>
          <w:p w14:paraId="16A3BF3C" w14:textId="4C406010" w:rsidR="00920C24" w:rsidRPr="00D421AF" w:rsidRDefault="00920C24" w:rsidP="00D42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</w:pPr>
            <w:r w:rsidRPr="00D421AF"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  <w:t>Beautifully Majestic Guppy</w:t>
            </w:r>
          </w:p>
        </w:tc>
        <w:tc>
          <w:tcPr>
            <w:tcW w:w="2551" w:type="dxa"/>
          </w:tcPr>
          <w:p w14:paraId="22EC13C0" w14:textId="3BD3748B" w:rsidR="00920C24" w:rsidRPr="00D421AF" w:rsidRDefault="00920C24" w:rsidP="00D42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</w:pPr>
            <w:r w:rsidRPr="00D421AF"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  <w:t>Lowsalt Freshwater Stingray</w:t>
            </w:r>
          </w:p>
        </w:tc>
        <w:tc>
          <w:tcPr>
            <w:tcW w:w="1927" w:type="dxa"/>
          </w:tcPr>
          <w:p w14:paraId="55BE7401" w14:textId="16754EB2" w:rsidR="00920C24" w:rsidRPr="00D421AF" w:rsidRDefault="00920C24" w:rsidP="00D42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</w:pPr>
            <w:r w:rsidRPr="00D421AF"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  <w:t>Badass White Shark</w:t>
            </w:r>
          </w:p>
        </w:tc>
      </w:tr>
      <w:tr w:rsidR="00920C24" w14:paraId="5D21B6AF" w14:textId="77777777" w:rsidTr="00920C24">
        <w:tc>
          <w:tcPr>
            <w:tcW w:w="3936" w:type="dxa"/>
          </w:tcPr>
          <w:p w14:paraId="5B3C1F8C" w14:textId="246A6B6A" w:rsidR="00920C24" w:rsidRDefault="00CF37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>Trade stand</w:t>
            </w:r>
            <w:r w:rsidR="00D9333E">
              <w:rPr>
                <w:rFonts w:ascii="Verdana" w:hAnsi="Verdana"/>
                <w:lang w:eastAsia="en-GB"/>
              </w:rPr>
              <w:t xml:space="preserve"> (3 x 3 m)</w:t>
            </w:r>
            <w:r>
              <w:rPr>
                <w:rFonts w:ascii="Verdana" w:hAnsi="Verdana"/>
                <w:lang w:eastAsia="en-GB"/>
              </w:rPr>
              <w:t>, including 1 t</w:t>
            </w:r>
            <w:r w:rsidR="00920C24">
              <w:rPr>
                <w:rFonts w:ascii="Verdana" w:hAnsi="Verdana"/>
                <w:lang w:eastAsia="en-GB"/>
              </w:rPr>
              <w:t>able, 2 chairs and power supply in vendor area</w:t>
            </w:r>
            <w:r>
              <w:rPr>
                <w:rFonts w:ascii="Verdana" w:hAnsi="Verdana"/>
                <w:lang w:eastAsia="en-GB"/>
              </w:rPr>
              <w:t>, which will be the same area for coffee-breaks and posters</w:t>
            </w:r>
          </w:p>
        </w:tc>
        <w:tc>
          <w:tcPr>
            <w:tcW w:w="2268" w:type="dxa"/>
          </w:tcPr>
          <w:p w14:paraId="2C932244" w14:textId="429A4BEF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345FF6DA" wp14:editId="1E2EBF9C">
                  <wp:extent cx="360000" cy="360000"/>
                  <wp:effectExtent l="0" t="0" r="0" b="0"/>
                  <wp:docPr id="11" name="Graphic 11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23964D77" w14:textId="17AA01AE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700F342B" wp14:editId="12514C29">
                  <wp:extent cx="360000" cy="360000"/>
                  <wp:effectExtent l="0" t="0" r="0" b="0"/>
                  <wp:docPr id="12" name="Graphic 12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</w:tcPr>
          <w:p w14:paraId="5826A200" w14:textId="07D35528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51768BBD" wp14:editId="4BDBB1F1">
                  <wp:extent cx="360000" cy="360000"/>
                  <wp:effectExtent l="0" t="0" r="0" b="0"/>
                  <wp:docPr id="13" name="Graphic 13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C24" w14:paraId="5637AF62" w14:textId="77777777" w:rsidTr="00920C24">
        <w:tc>
          <w:tcPr>
            <w:tcW w:w="3936" w:type="dxa"/>
          </w:tcPr>
          <w:p w14:paraId="716A4BDC" w14:textId="032F16EE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>1 registration</w:t>
            </w:r>
          </w:p>
        </w:tc>
        <w:tc>
          <w:tcPr>
            <w:tcW w:w="2268" w:type="dxa"/>
          </w:tcPr>
          <w:p w14:paraId="15ED3388" w14:textId="62488D71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14672209" wp14:editId="53918205">
                  <wp:extent cx="360000" cy="360000"/>
                  <wp:effectExtent l="0" t="0" r="0" b="0"/>
                  <wp:docPr id="14" name="Graphic 14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47DE9E94" w14:textId="48A579C6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0F3D7920" wp14:editId="445C6C15">
                  <wp:extent cx="360000" cy="360000"/>
                  <wp:effectExtent l="0" t="0" r="0" b="0"/>
                  <wp:docPr id="15" name="Graphic 15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</w:tcPr>
          <w:p w14:paraId="42767A1E" w14:textId="4D249216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0F052E43" wp14:editId="54CC72C4">
                  <wp:extent cx="360000" cy="360000"/>
                  <wp:effectExtent l="0" t="0" r="0" b="0"/>
                  <wp:docPr id="16" name="Graphic 16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C24" w14:paraId="2282062E" w14:textId="77777777" w:rsidTr="00920C24">
        <w:tc>
          <w:tcPr>
            <w:tcW w:w="3936" w:type="dxa"/>
          </w:tcPr>
          <w:p w14:paraId="31501E51" w14:textId="396205BA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>2 registrations</w:t>
            </w:r>
          </w:p>
        </w:tc>
        <w:tc>
          <w:tcPr>
            <w:tcW w:w="2268" w:type="dxa"/>
          </w:tcPr>
          <w:p w14:paraId="69A7C97D" w14:textId="77777777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</w:p>
        </w:tc>
        <w:tc>
          <w:tcPr>
            <w:tcW w:w="2551" w:type="dxa"/>
          </w:tcPr>
          <w:p w14:paraId="64E9A5DC" w14:textId="44E95F24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47F3B002" wp14:editId="6AB424F3">
                  <wp:extent cx="360000" cy="360000"/>
                  <wp:effectExtent l="0" t="0" r="0" b="0"/>
                  <wp:docPr id="17" name="Graphic 17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</w:tcPr>
          <w:p w14:paraId="728CE6E0" w14:textId="5AE7835A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7EA709EE" wp14:editId="6934E16D">
                  <wp:extent cx="360000" cy="360000"/>
                  <wp:effectExtent l="0" t="0" r="0" b="0"/>
                  <wp:docPr id="18" name="Graphic 18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C24" w14:paraId="66C0FB63" w14:textId="77777777" w:rsidTr="00920C24">
        <w:tc>
          <w:tcPr>
            <w:tcW w:w="3936" w:type="dxa"/>
          </w:tcPr>
          <w:p w14:paraId="7133CE47" w14:textId="1928B013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>3 registrations</w:t>
            </w:r>
          </w:p>
        </w:tc>
        <w:tc>
          <w:tcPr>
            <w:tcW w:w="2268" w:type="dxa"/>
          </w:tcPr>
          <w:p w14:paraId="6B7D6324" w14:textId="77777777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</w:p>
        </w:tc>
        <w:tc>
          <w:tcPr>
            <w:tcW w:w="2551" w:type="dxa"/>
          </w:tcPr>
          <w:p w14:paraId="445144E7" w14:textId="77777777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</w:p>
        </w:tc>
        <w:tc>
          <w:tcPr>
            <w:tcW w:w="1927" w:type="dxa"/>
          </w:tcPr>
          <w:p w14:paraId="7CCD3040" w14:textId="5B25DD78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56AE1C1C" wp14:editId="70793E01">
                  <wp:extent cx="360000" cy="360000"/>
                  <wp:effectExtent l="0" t="0" r="0" b="0"/>
                  <wp:docPr id="19" name="Graphic 19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C24" w14:paraId="49558611" w14:textId="77777777" w:rsidTr="00920C24">
        <w:tc>
          <w:tcPr>
            <w:tcW w:w="3936" w:type="dxa"/>
          </w:tcPr>
          <w:p w14:paraId="1478F3C9" w14:textId="463519D1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>Logo on website (in designated supporter area)</w:t>
            </w:r>
          </w:p>
        </w:tc>
        <w:tc>
          <w:tcPr>
            <w:tcW w:w="2268" w:type="dxa"/>
          </w:tcPr>
          <w:p w14:paraId="7F2D324B" w14:textId="76AFD6F7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52D6C4C7" wp14:editId="1447FAA9">
                  <wp:extent cx="360000" cy="360000"/>
                  <wp:effectExtent l="0" t="0" r="0" b="0"/>
                  <wp:docPr id="20" name="Graphic 20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3EF6401" w14:textId="0303F15E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494F423E" wp14:editId="00AD2CFB">
                  <wp:extent cx="360000" cy="360000"/>
                  <wp:effectExtent l="0" t="0" r="0" b="0"/>
                  <wp:docPr id="21" name="Graphic 21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</w:tcPr>
          <w:p w14:paraId="11DC3E7A" w14:textId="18231866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156BB0C9" wp14:editId="5F69DD8B">
                  <wp:extent cx="360000" cy="360000"/>
                  <wp:effectExtent l="0" t="0" r="0" b="0"/>
                  <wp:docPr id="22" name="Graphic 22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C24" w14:paraId="2B1AC361" w14:textId="77777777" w:rsidTr="00920C24">
        <w:tc>
          <w:tcPr>
            <w:tcW w:w="3936" w:type="dxa"/>
          </w:tcPr>
          <w:p w14:paraId="6C97D676" w14:textId="79AAAF77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 xml:space="preserve">Logo in </w:t>
            </w:r>
            <w:r w:rsidR="003E6930">
              <w:rPr>
                <w:rFonts w:ascii="Verdana" w:hAnsi="Verdana"/>
                <w:lang w:eastAsia="en-GB"/>
              </w:rPr>
              <w:t xml:space="preserve">electronic </w:t>
            </w:r>
            <w:r>
              <w:rPr>
                <w:rFonts w:ascii="Verdana" w:hAnsi="Verdana"/>
                <w:lang w:eastAsia="en-GB"/>
              </w:rPr>
              <w:t>book of abstracts (in designated supporter area)</w:t>
            </w:r>
          </w:p>
        </w:tc>
        <w:tc>
          <w:tcPr>
            <w:tcW w:w="2268" w:type="dxa"/>
          </w:tcPr>
          <w:p w14:paraId="180B65E1" w14:textId="4F894EDD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61A351A5" wp14:editId="51800D38">
                  <wp:extent cx="360000" cy="360000"/>
                  <wp:effectExtent l="0" t="0" r="0" b="0"/>
                  <wp:docPr id="23" name="Graphic 23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85029B4" w14:textId="13AEF0A2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3952356B" wp14:editId="21D8170D">
                  <wp:extent cx="360000" cy="360000"/>
                  <wp:effectExtent l="0" t="0" r="0" b="0"/>
                  <wp:docPr id="24" name="Graphic 24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</w:tcPr>
          <w:p w14:paraId="065CA461" w14:textId="1CE08150" w:rsidR="00920C24" w:rsidRDefault="00920C24" w:rsidP="0092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6BCD8AEA" wp14:editId="47571D55">
                  <wp:extent cx="360000" cy="360000"/>
                  <wp:effectExtent l="0" t="0" r="0" b="0"/>
                  <wp:docPr id="25" name="Graphic 25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930" w14:paraId="7E0C90C6" w14:textId="77777777" w:rsidTr="00920C24">
        <w:tc>
          <w:tcPr>
            <w:tcW w:w="3936" w:type="dxa"/>
          </w:tcPr>
          <w:p w14:paraId="72BD0D26" w14:textId="6E14D139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>Logo in all electronic promotional videos &amp; screens</w:t>
            </w:r>
          </w:p>
        </w:tc>
        <w:tc>
          <w:tcPr>
            <w:tcW w:w="2268" w:type="dxa"/>
          </w:tcPr>
          <w:p w14:paraId="59AE5E7E" w14:textId="63BF0460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3217BC1B" wp14:editId="53981A7E">
                  <wp:extent cx="360000" cy="360000"/>
                  <wp:effectExtent l="0" t="0" r="0" b="0"/>
                  <wp:docPr id="2" name="Graphic 2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116BF300" w14:textId="3B680C9E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21B8E064" wp14:editId="4C8531BF">
                  <wp:extent cx="360000" cy="360000"/>
                  <wp:effectExtent l="0" t="0" r="0" b="0"/>
                  <wp:docPr id="34" name="Graphic 34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</w:tcPr>
          <w:p w14:paraId="7555F7B3" w14:textId="1A446C17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4DF3667A" wp14:editId="0DAF3209">
                  <wp:extent cx="360000" cy="360000"/>
                  <wp:effectExtent l="0" t="0" r="0" b="0"/>
                  <wp:docPr id="35" name="Graphic 35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930" w14:paraId="3765CAE5" w14:textId="77777777" w:rsidTr="00920C24">
        <w:tc>
          <w:tcPr>
            <w:tcW w:w="3936" w:type="dxa"/>
          </w:tcPr>
          <w:p w14:paraId="685752CA" w14:textId="10BDBACF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>Half-page advertising in electronic book of abstracts</w:t>
            </w:r>
          </w:p>
        </w:tc>
        <w:tc>
          <w:tcPr>
            <w:tcW w:w="2268" w:type="dxa"/>
          </w:tcPr>
          <w:p w14:paraId="7910101B" w14:textId="77777777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noProof/>
                <w:lang w:eastAsia="en-GB"/>
              </w:rPr>
            </w:pPr>
          </w:p>
        </w:tc>
        <w:tc>
          <w:tcPr>
            <w:tcW w:w="2551" w:type="dxa"/>
          </w:tcPr>
          <w:p w14:paraId="7846DE41" w14:textId="262B060B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noProof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5B938BAB" wp14:editId="4661F763">
                  <wp:extent cx="360000" cy="360000"/>
                  <wp:effectExtent l="0" t="0" r="0" b="0"/>
                  <wp:docPr id="37" name="Graphic 37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</w:tcPr>
          <w:p w14:paraId="51C96CF5" w14:textId="6EF5D950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noProof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689ECD64" wp14:editId="2F3A74EF">
                  <wp:extent cx="360000" cy="360000"/>
                  <wp:effectExtent l="0" t="0" r="0" b="0"/>
                  <wp:docPr id="36" name="Graphic 36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930" w14:paraId="47BA61BD" w14:textId="77777777" w:rsidTr="00920C24">
        <w:tc>
          <w:tcPr>
            <w:tcW w:w="3936" w:type="dxa"/>
          </w:tcPr>
          <w:p w14:paraId="160B0018" w14:textId="0C4E1BFB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>Full-page advertising in electronic book of abstracts</w:t>
            </w:r>
          </w:p>
        </w:tc>
        <w:tc>
          <w:tcPr>
            <w:tcW w:w="2268" w:type="dxa"/>
          </w:tcPr>
          <w:p w14:paraId="3F0F5B68" w14:textId="77777777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</w:p>
        </w:tc>
        <w:tc>
          <w:tcPr>
            <w:tcW w:w="2551" w:type="dxa"/>
          </w:tcPr>
          <w:p w14:paraId="4B327195" w14:textId="61A644C1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</w:p>
        </w:tc>
        <w:tc>
          <w:tcPr>
            <w:tcW w:w="1927" w:type="dxa"/>
          </w:tcPr>
          <w:p w14:paraId="693C41EF" w14:textId="2BA48E37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62F0AA85" wp14:editId="45CAA8A7">
                  <wp:extent cx="360000" cy="360000"/>
                  <wp:effectExtent l="0" t="0" r="0" b="0"/>
                  <wp:docPr id="29" name="Graphic 29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930" w14:paraId="3B383821" w14:textId="77777777" w:rsidTr="00920C24">
        <w:tc>
          <w:tcPr>
            <w:tcW w:w="3936" w:type="dxa"/>
          </w:tcPr>
          <w:p w14:paraId="5C0018D4" w14:textId="697AAC38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>Goodies in gift bag</w:t>
            </w:r>
          </w:p>
        </w:tc>
        <w:tc>
          <w:tcPr>
            <w:tcW w:w="2268" w:type="dxa"/>
          </w:tcPr>
          <w:p w14:paraId="0AC55D9A" w14:textId="2B942FB2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</w:p>
        </w:tc>
        <w:tc>
          <w:tcPr>
            <w:tcW w:w="2551" w:type="dxa"/>
          </w:tcPr>
          <w:p w14:paraId="50A49597" w14:textId="17AB3107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1D848C0D" wp14:editId="00FD832D">
                  <wp:extent cx="360000" cy="360000"/>
                  <wp:effectExtent l="0" t="0" r="0" b="0"/>
                  <wp:docPr id="31" name="Graphic 31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</w:tcPr>
          <w:p w14:paraId="550BA7FB" w14:textId="31BEED30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049E10CD" wp14:editId="3EF72B17">
                  <wp:extent cx="360000" cy="360000"/>
                  <wp:effectExtent l="0" t="0" r="0" b="0"/>
                  <wp:docPr id="32" name="Graphic 32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930" w14:paraId="7993A45E" w14:textId="77777777" w:rsidTr="00920C24">
        <w:tc>
          <w:tcPr>
            <w:tcW w:w="3936" w:type="dxa"/>
          </w:tcPr>
          <w:p w14:paraId="7D3AF61B" w14:textId="6D3EF029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>5 minutes pitch before session</w:t>
            </w:r>
          </w:p>
        </w:tc>
        <w:tc>
          <w:tcPr>
            <w:tcW w:w="2268" w:type="dxa"/>
          </w:tcPr>
          <w:p w14:paraId="5A006823" w14:textId="77777777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lang w:eastAsia="en-GB"/>
              </w:rPr>
            </w:pPr>
          </w:p>
        </w:tc>
        <w:tc>
          <w:tcPr>
            <w:tcW w:w="2551" w:type="dxa"/>
          </w:tcPr>
          <w:p w14:paraId="5CA7EA25" w14:textId="77777777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lang w:eastAsia="en-GB"/>
              </w:rPr>
            </w:pPr>
          </w:p>
        </w:tc>
        <w:tc>
          <w:tcPr>
            <w:tcW w:w="1927" w:type="dxa"/>
          </w:tcPr>
          <w:p w14:paraId="30CE68B5" w14:textId="3AB2593E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6716655B" wp14:editId="613B38FC">
                  <wp:extent cx="360000" cy="360000"/>
                  <wp:effectExtent l="0" t="0" r="0" b="0"/>
                  <wp:docPr id="38" name="Graphic 38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mbsupsig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930" w14:paraId="00E49A7D" w14:textId="77777777" w:rsidTr="00920C24">
        <w:tc>
          <w:tcPr>
            <w:tcW w:w="3936" w:type="dxa"/>
          </w:tcPr>
          <w:p w14:paraId="4ED7E136" w14:textId="2C602BDA" w:rsidR="003E6930" w:rsidRPr="00D421AF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</w:pPr>
            <w:r w:rsidRPr="00D421AF"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  <w:t>EUAC Full Support Members</w:t>
            </w:r>
          </w:p>
        </w:tc>
        <w:tc>
          <w:tcPr>
            <w:tcW w:w="2268" w:type="dxa"/>
          </w:tcPr>
          <w:p w14:paraId="4AE7B3DA" w14:textId="5C455C60" w:rsidR="003E6930" w:rsidRPr="00D421AF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</w:pPr>
            <w:r w:rsidRPr="00D421AF"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  <w:t>0 €</w:t>
            </w:r>
          </w:p>
        </w:tc>
        <w:tc>
          <w:tcPr>
            <w:tcW w:w="2551" w:type="dxa"/>
          </w:tcPr>
          <w:p w14:paraId="35EB86DD" w14:textId="65BFB63D" w:rsidR="003E6930" w:rsidRPr="00D421AF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  <w:t>2.000 €</w:t>
            </w:r>
          </w:p>
        </w:tc>
        <w:tc>
          <w:tcPr>
            <w:tcW w:w="1927" w:type="dxa"/>
          </w:tcPr>
          <w:p w14:paraId="27A1AFDE" w14:textId="5841F69B" w:rsidR="003E6930" w:rsidRPr="00D421AF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  <w:t>4.000 €</w:t>
            </w:r>
          </w:p>
        </w:tc>
      </w:tr>
      <w:tr w:rsidR="003E6930" w14:paraId="19E75E35" w14:textId="77777777" w:rsidTr="00920C24">
        <w:tc>
          <w:tcPr>
            <w:tcW w:w="3936" w:type="dxa"/>
          </w:tcPr>
          <w:p w14:paraId="18DADE77" w14:textId="5F98A77B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lang w:eastAsia="en-GB"/>
              </w:rPr>
            </w:pPr>
            <w:r w:rsidRPr="00D421AF"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  <w:t xml:space="preserve">EUAC </w:t>
            </w:r>
            <w:r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  <w:t>Consulting</w:t>
            </w:r>
            <w:r w:rsidRPr="00D421AF"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  <w:t xml:space="preserve"> Support Members</w:t>
            </w:r>
          </w:p>
        </w:tc>
        <w:tc>
          <w:tcPr>
            <w:tcW w:w="2268" w:type="dxa"/>
          </w:tcPr>
          <w:p w14:paraId="1F9540D7" w14:textId="5B6F1DA7" w:rsidR="003E6930" w:rsidRPr="00D421AF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  <w:t>2.0</w:t>
            </w:r>
            <w:r w:rsidRPr="00D421AF"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  <w:t>00 €</w:t>
            </w:r>
          </w:p>
        </w:tc>
        <w:tc>
          <w:tcPr>
            <w:tcW w:w="2551" w:type="dxa"/>
          </w:tcPr>
          <w:p w14:paraId="3BE54821" w14:textId="49AF5742" w:rsidR="003E6930" w:rsidRPr="00D421AF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</w:pPr>
            <w:r w:rsidRPr="00D421AF"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  <w:t>3.000 €</w:t>
            </w:r>
          </w:p>
        </w:tc>
        <w:tc>
          <w:tcPr>
            <w:tcW w:w="1927" w:type="dxa"/>
          </w:tcPr>
          <w:p w14:paraId="660CF387" w14:textId="4C6853C5" w:rsidR="003E6930" w:rsidRPr="00D421AF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</w:pPr>
            <w:r w:rsidRPr="00D421AF"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  <w:t>5.000 €</w:t>
            </w:r>
          </w:p>
        </w:tc>
      </w:tr>
      <w:tr w:rsidR="003E6930" w14:paraId="387824C4" w14:textId="77777777" w:rsidTr="00920C24">
        <w:tc>
          <w:tcPr>
            <w:tcW w:w="3936" w:type="dxa"/>
          </w:tcPr>
          <w:p w14:paraId="5A041754" w14:textId="04CD0D09" w:rsidR="003E6930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  <w:t>Other vendors</w:t>
            </w:r>
          </w:p>
        </w:tc>
        <w:tc>
          <w:tcPr>
            <w:tcW w:w="2268" w:type="dxa"/>
          </w:tcPr>
          <w:p w14:paraId="69FFE61A" w14:textId="0EDA5A1B" w:rsidR="003E6930" w:rsidRPr="00D421AF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</w:pPr>
            <w:r w:rsidRPr="00D421AF"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  <w:t>2.</w:t>
            </w:r>
            <w:r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  <w:t>5</w:t>
            </w:r>
            <w:r w:rsidRPr="00D421AF"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  <w:t>00 €</w:t>
            </w:r>
          </w:p>
        </w:tc>
        <w:tc>
          <w:tcPr>
            <w:tcW w:w="2551" w:type="dxa"/>
          </w:tcPr>
          <w:p w14:paraId="192B6590" w14:textId="345E5C9A" w:rsidR="003E6930" w:rsidRPr="00D421AF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</w:pPr>
            <w:r w:rsidRPr="00D421AF"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  <w:t>4.000 €</w:t>
            </w:r>
          </w:p>
        </w:tc>
        <w:tc>
          <w:tcPr>
            <w:tcW w:w="1927" w:type="dxa"/>
          </w:tcPr>
          <w:p w14:paraId="30E4114B" w14:textId="5969E335" w:rsidR="003E6930" w:rsidRPr="00D421AF" w:rsidRDefault="003E6930" w:rsidP="003E6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</w:pPr>
            <w:r w:rsidRPr="00D421AF">
              <w:rPr>
                <w:rFonts w:ascii="Verdana" w:hAnsi="Verdana"/>
                <w:b/>
                <w:bCs/>
                <w:sz w:val="24"/>
                <w:szCs w:val="24"/>
                <w:lang w:eastAsia="en-GB"/>
              </w:rPr>
              <w:t>6.000 €</w:t>
            </w:r>
          </w:p>
        </w:tc>
      </w:tr>
    </w:tbl>
    <w:p w14:paraId="5FF7B01F" w14:textId="7623BBED" w:rsidR="0047770A" w:rsidRDefault="0047770A" w:rsidP="00477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lang w:eastAsia="en-GB"/>
        </w:rPr>
      </w:pPr>
    </w:p>
    <w:p w14:paraId="53EE7C6D" w14:textId="77777777" w:rsidR="00D421AF" w:rsidRDefault="00D421AF" w:rsidP="00D4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b/>
          <w:bCs/>
          <w:lang w:eastAsia="en-GB"/>
        </w:rPr>
      </w:pPr>
    </w:p>
    <w:p w14:paraId="14E78C9C" w14:textId="29920CFB" w:rsidR="00D421AF" w:rsidRPr="00D421AF" w:rsidRDefault="00D421AF" w:rsidP="00D421AF">
      <w:pPr>
        <w:spacing w:after="240"/>
        <w:ind w:left="-426" w:firstLine="1134"/>
        <w:rPr>
          <w:rFonts w:ascii="Verdana" w:hAnsi="Verdana"/>
          <w:b/>
        </w:rPr>
      </w:pPr>
      <w:r w:rsidRPr="00D421AF">
        <w:rPr>
          <w:rFonts w:ascii="Verdana" w:hAnsi="Verdana"/>
          <w:b/>
        </w:rPr>
        <w:t>YOUR SELECTION</w:t>
      </w:r>
    </w:p>
    <w:p w14:paraId="0927DE87" w14:textId="77777777" w:rsidR="00D421AF" w:rsidRPr="00D421AF" w:rsidRDefault="00D421AF" w:rsidP="00D4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b/>
          <w:bCs/>
          <w:lang w:eastAsia="en-GB"/>
        </w:rPr>
      </w:pPr>
    </w:p>
    <w:tbl>
      <w:tblPr>
        <w:tblStyle w:val="TableGrid"/>
        <w:tblW w:w="7655" w:type="dxa"/>
        <w:tblInd w:w="-34" w:type="dxa"/>
        <w:tblLook w:val="04A0" w:firstRow="1" w:lastRow="0" w:firstColumn="1" w:lastColumn="0" w:noHBand="0" w:noVBand="1"/>
      </w:tblPr>
      <w:tblGrid>
        <w:gridCol w:w="6521"/>
        <w:gridCol w:w="1134"/>
      </w:tblGrid>
      <w:tr w:rsidR="00D421AF" w14:paraId="7E62A951" w14:textId="77777777" w:rsidTr="0098798C">
        <w:tc>
          <w:tcPr>
            <w:tcW w:w="6521" w:type="dxa"/>
          </w:tcPr>
          <w:p w14:paraId="1209F4F2" w14:textId="45D2934E" w:rsidR="00D421AF" w:rsidRPr="0047770A" w:rsidRDefault="00D421AF" w:rsidP="00D421AF">
            <w:pPr>
              <w:jc w:val="center"/>
              <w:rPr>
                <w:rFonts w:ascii="Verdana" w:hAnsi="Verdana"/>
                <w:b/>
              </w:rPr>
            </w:pPr>
            <w:r w:rsidRPr="00D421AF">
              <w:rPr>
                <w:rFonts w:ascii="Verdana" w:hAnsi="Verdana"/>
                <w:b/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14:paraId="2306AB34" w14:textId="7BCC61ED" w:rsidR="00D421AF" w:rsidRPr="0047770A" w:rsidRDefault="00D421AF" w:rsidP="00D8657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Cost</w:t>
            </w:r>
          </w:p>
        </w:tc>
      </w:tr>
      <w:tr w:rsidR="00D421AF" w14:paraId="410E3F7E" w14:textId="77777777" w:rsidTr="0098798C">
        <w:tc>
          <w:tcPr>
            <w:tcW w:w="6521" w:type="dxa"/>
          </w:tcPr>
          <w:p w14:paraId="2A067F57" w14:textId="09691ED8" w:rsidR="00D421AF" w:rsidRPr="0047770A" w:rsidRDefault="00D421AF" w:rsidP="00D8657F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 w:cs="Helvetica"/>
                <w:color w:val="000000"/>
                <w:shd w:val="clear" w:color="auto" w:fill="FEFEFE"/>
              </w:rPr>
              <w:t>Item 1</w:t>
            </w:r>
            <w:r w:rsidR="0098798C">
              <w:rPr>
                <w:rFonts w:ascii="Verdana" w:hAnsi="Verdana" w:cs="Helvetica"/>
                <w:color w:val="000000"/>
                <w:shd w:val="clear" w:color="auto" w:fill="FEFEFE"/>
              </w:rPr>
              <w:t xml:space="preserve"> (fill in)</w:t>
            </w:r>
            <w:r>
              <w:rPr>
                <w:rFonts w:ascii="Verdana" w:hAnsi="Verdana" w:cs="Helvetica"/>
                <w:color w:val="000000"/>
                <w:shd w:val="clear" w:color="auto" w:fill="FEFEFE"/>
              </w:rPr>
              <w:t xml:space="preserve"> - - - -</w:t>
            </w:r>
          </w:p>
        </w:tc>
        <w:tc>
          <w:tcPr>
            <w:tcW w:w="1134" w:type="dxa"/>
          </w:tcPr>
          <w:p w14:paraId="564FEA45" w14:textId="37EE8663" w:rsidR="00D421AF" w:rsidRPr="0047770A" w:rsidRDefault="00D421AF" w:rsidP="00D8657F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€</w:t>
            </w:r>
          </w:p>
        </w:tc>
      </w:tr>
      <w:tr w:rsidR="00D421AF" w14:paraId="09A00F4E" w14:textId="77777777" w:rsidTr="0098798C">
        <w:tc>
          <w:tcPr>
            <w:tcW w:w="6521" w:type="dxa"/>
          </w:tcPr>
          <w:p w14:paraId="5AA69F96" w14:textId="3B72F233" w:rsidR="00D421AF" w:rsidRPr="0047770A" w:rsidRDefault="00D421AF" w:rsidP="00D421AF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 w:cs="Helvetica"/>
                <w:color w:val="000000"/>
                <w:shd w:val="clear" w:color="auto" w:fill="FEFEFE"/>
              </w:rPr>
              <w:t>Item 2</w:t>
            </w:r>
            <w:r w:rsidR="0098798C">
              <w:rPr>
                <w:rFonts w:ascii="Verdana" w:hAnsi="Verdana" w:cs="Helvetica"/>
                <w:color w:val="000000"/>
                <w:shd w:val="clear" w:color="auto" w:fill="FEFEFE"/>
              </w:rPr>
              <w:t xml:space="preserve"> (fill in)</w:t>
            </w:r>
            <w:r>
              <w:rPr>
                <w:rFonts w:ascii="Verdana" w:hAnsi="Verdana" w:cs="Helvetica"/>
                <w:color w:val="000000"/>
                <w:shd w:val="clear" w:color="auto" w:fill="FEFEFE"/>
              </w:rPr>
              <w:t xml:space="preserve"> - - - -</w:t>
            </w:r>
          </w:p>
        </w:tc>
        <w:tc>
          <w:tcPr>
            <w:tcW w:w="1134" w:type="dxa"/>
          </w:tcPr>
          <w:p w14:paraId="45451D07" w14:textId="1D60C0F7" w:rsidR="00D421AF" w:rsidRPr="0047770A" w:rsidRDefault="00D421AF" w:rsidP="00D421A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Cs/>
              </w:rPr>
              <w:t>€</w:t>
            </w:r>
          </w:p>
        </w:tc>
      </w:tr>
      <w:tr w:rsidR="00D421AF" w14:paraId="77D96B6F" w14:textId="77777777" w:rsidTr="0098798C">
        <w:tc>
          <w:tcPr>
            <w:tcW w:w="6521" w:type="dxa"/>
          </w:tcPr>
          <w:p w14:paraId="5C77E7AB" w14:textId="43C26F1C" w:rsidR="00D421AF" w:rsidRPr="0047770A" w:rsidRDefault="00D421AF" w:rsidP="00D421AF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 w:cs="Helvetica"/>
                <w:color w:val="000000"/>
                <w:shd w:val="clear" w:color="auto" w:fill="FEFEFE"/>
              </w:rPr>
              <w:t>Item 3</w:t>
            </w:r>
            <w:r w:rsidR="0098798C">
              <w:rPr>
                <w:rFonts w:ascii="Verdana" w:hAnsi="Verdana" w:cs="Helvetica"/>
                <w:color w:val="000000"/>
                <w:shd w:val="clear" w:color="auto" w:fill="FEFEFE"/>
              </w:rPr>
              <w:t xml:space="preserve"> (fill in)</w:t>
            </w:r>
            <w:r>
              <w:rPr>
                <w:rFonts w:ascii="Verdana" w:hAnsi="Verdana" w:cs="Helvetica"/>
                <w:color w:val="000000"/>
                <w:shd w:val="clear" w:color="auto" w:fill="FEFEFE"/>
              </w:rPr>
              <w:t xml:space="preserve"> - - - -</w:t>
            </w:r>
          </w:p>
        </w:tc>
        <w:tc>
          <w:tcPr>
            <w:tcW w:w="1134" w:type="dxa"/>
          </w:tcPr>
          <w:p w14:paraId="7EFF7E22" w14:textId="4171037F" w:rsidR="00D421AF" w:rsidRPr="0047770A" w:rsidRDefault="00D421AF" w:rsidP="00D421A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Cs/>
              </w:rPr>
              <w:t>€</w:t>
            </w:r>
          </w:p>
        </w:tc>
      </w:tr>
      <w:tr w:rsidR="00D421AF" w14:paraId="05A75A8F" w14:textId="77777777" w:rsidTr="0098798C">
        <w:tc>
          <w:tcPr>
            <w:tcW w:w="6521" w:type="dxa"/>
          </w:tcPr>
          <w:p w14:paraId="6AFB6846" w14:textId="152D642F" w:rsidR="00D421AF" w:rsidRPr="0047770A" w:rsidRDefault="00D421AF" w:rsidP="00D421AF">
            <w:pPr>
              <w:jc w:val="right"/>
              <w:rPr>
                <w:rFonts w:ascii="Verdana" w:hAnsi="Verdana" w:cs="Helvetica"/>
                <w:color w:val="000000"/>
                <w:shd w:val="clear" w:color="auto" w:fill="FEFEFE"/>
              </w:rPr>
            </w:pPr>
            <w:r>
              <w:rPr>
                <w:rFonts w:ascii="Verdana" w:hAnsi="Verdana" w:cs="Helvetica"/>
                <w:color w:val="000000"/>
                <w:shd w:val="clear" w:color="auto" w:fill="FEFEFE"/>
              </w:rPr>
              <w:t>Item 4</w:t>
            </w:r>
            <w:r w:rsidR="0098798C">
              <w:rPr>
                <w:rFonts w:ascii="Verdana" w:hAnsi="Verdana" w:cs="Helvetica"/>
                <w:color w:val="000000"/>
                <w:shd w:val="clear" w:color="auto" w:fill="FEFEFE"/>
              </w:rPr>
              <w:t xml:space="preserve"> (fill in)</w:t>
            </w:r>
            <w:r>
              <w:rPr>
                <w:rFonts w:ascii="Verdana" w:hAnsi="Verdana" w:cs="Helvetica"/>
                <w:color w:val="000000"/>
                <w:shd w:val="clear" w:color="auto" w:fill="FEFEFE"/>
              </w:rPr>
              <w:t xml:space="preserve"> - - - -</w:t>
            </w:r>
          </w:p>
        </w:tc>
        <w:tc>
          <w:tcPr>
            <w:tcW w:w="1134" w:type="dxa"/>
          </w:tcPr>
          <w:p w14:paraId="49DC3572" w14:textId="7160D86A" w:rsidR="00D421AF" w:rsidRPr="00D421AF" w:rsidRDefault="00D421AF" w:rsidP="00D421AF">
            <w:pPr>
              <w:jc w:val="center"/>
              <w:rPr>
                <w:rFonts w:ascii="Verdana" w:hAnsi="Verdana"/>
                <w:bCs/>
              </w:rPr>
            </w:pPr>
            <w:r w:rsidRPr="00D421AF">
              <w:rPr>
                <w:rFonts w:ascii="Verdana" w:hAnsi="Verdana"/>
                <w:bCs/>
              </w:rPr>
              <w:t>€</w:t>
            </w:r>
          </w:p>
        </w:tc>
      </w:tr>
      <w:tr w:rsidR="00D421AF" w14:paraId="0EF7A500" w14:textId="77777777" w:rsidTr="0098798C">
        <w:tc>
          <w:tcPr>
            <w:tcW w:w="6521" w:type="dxa"/>
          </w:tcPr>
          <w:p w14:paraId="24BD2754" w14:textId="77777777" w:rsidR="004341AF" w:rsidRDefault="00D421AF" w:rsidP="0098798C">
            <w:pPr>
              <w:jc w:val="right"/>
              <w:rPr>
                <w:rFonts w:ascii="Verdana" w:hAnsi="Verdana" w:cs="Helvetica"/>
                <w:b/>
                <w:bCs/>
                <w:color w:val="000000"/>
                <w:shd w:val="clear" w:color="auto" w:fill="FEFEFE"/>
              </w:rPr>
            </w:pPr>
            <w:r w:rsidRPr="00D421AF">
              <w:rPr>
                <w:rFonts w:ascii="Verdana" w:hAnsi="Verdana" w:cs="Helvetica"/>
                <w:b/>
                <w:bCs/>
                <w:color w:val="000000"/>
                <w:shd w:val="clear" w:color="auto" w:fill="FEFEFE"/>
              </w:rPr>
              <w:t>Total</w:t>
            </w:r>
          </w:p>
          <w:p w14:paraId="0049E5DD" w14:textId="34532A46" w:rsidR="0098798C" w:rsidRPr="0098798C" w:rsidRDefault="0098798C" w:rsidP="0098798C">
            <w:pPr>
              <w:jc w:val="right"/>
              <w:rPr>
                <w:rFonts w:ascii="Verdana" w:hAnsi="Verdana" w:cs="Helvetica"/>
                <w:color w:val="000000"/>
                <w:shd w:val="clear" w:color="auto" w:fill="FEFEFE"/>
              </w:rPr>
            </w:pPr>
            <w:r w:rsidRPr="0098798C">
              <w:rPr>
                <w:rFonts w:ascii="Verdana" w:hAnsi="Verdana" w:cs="Helvetica"/>
                <w:color w:val="000000"/>
                <w:sz w:val="16"/>
                <w:szCs w:val="16"/>
                <w:shd w:val="clear" w:color="auto" w:fill="FEFEFE"/>
              </w:rPr>
              <w:t>(1</w:t>
            </w:r>
            <w:r w:rsidR="00D9333E">
              <w:rPr>
                <w:rFonts w:ascii="Verdana" w:hAnsi="Verdana" w:cs="Helvetica"/>
                <w:color w:val="000000"/>
                <w:sz w:val="16"/>
                <w:szCs w:val="16"/>
                <w:shd w:val="clear" w:color="auto" w:fill="FEFEFE"/>
              </w:rPr>
              <w:t>6</w:t>
            </w:r>
            <w:r w:rsidRPr="0098798C">
              <w:rPr>
                <w:rFonts w:ascii="Verdana" w:hAnsi="Verdana" w:cs="Helvetica"/>
                <w:color w:val="000000"/>
                <w:sz w:val="16"/>
                <w:szCs w:val="16"/>
                <w:shd w:val="clear" w:color="auto" w:fill="FEFEFE"/>
              </w:rPr>
              <w:t>% added to non-valid VAT numbers and/or Portuguese VAT numbers)</w:t>
            </w:r>
          </w:p>
        </w:tc>
        <w:tc>
          <w:tcPr>
            <w:tcW w:w="1134" w:type="dxa"/>
          </w:tcPr>
          <w:p w14:paraId="2E03EE75" w14:textId="4A6EBBA9" w:rsidR="00D421AF" w:rsidRPr="0047770A" w:rsidRDefault="00D421AF" w:rsidP="00D421AF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€</w:t>
            </w:r>
          </w:p>
        </w:tc>
      </w:tr>
    </w:tbl>
    <w:p w14:paraId="4D81A1A1" w14:textId="77777777" w:rsidR="00D421AF" w:rsidRDefault="00D421AF" w:rsidP="00D421AF">
      <w:pPr>
        <w:ind w:left="-426"/>
        <w:rPr>
          <w:rFonts w:ascii="Verdana" w:hAnsi="Verdana"/>
          <w:b/>
        </w:rPr>
      </w:pPr>
    </w:p>
    <w:p w14:paraId="53ED66A3" w14:textId="240BAF97" w:rsidR="00D421AF" w:rsidRDefault="00D421AF" w:rsidP="00D4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lang w:eastAsia="en-GB"/>
        </w:rPr>
      </w:pPr>
    </w:p>
    <w:p w14:paraId="12C58AD9" w14:textId="77777777" w:rsidR="003408D1" w:rsidRDefault="003408D1" w:rsidP="00D421AF">
      <w:pPr>
        <w:spacing w:after="240"/>
        <w:ind w:left="-426" w:firstLine="1134"/>
        <w:rPr>
          <w:rFonts w:ascii="Verdana" w:hAnsi="Verdana"/>
          <w:b/>
        </w:rPr>
      </w:pPr>
    </w:p>
    <w:p w14:paraId="3705342D" w14:textId="32917F18" w:rsidR="00D421AF" w:rsidRPr="003A6669" w:rsidRDefault="00D421AF" w:rsidP="00D421AF">
      <w:pPr>
        <w:spacing w:after="240"/>
        <w:ind w:left="-426" w:firstLine="1134"/>
        <w:rPr>
          <w:rFonts w:ascii="Verdana" w:hAnsi="Verdana"/>
          <w:b/>
        </w:rPr>
      </w:pPr>
      <w:r w:rsidRPr="003A6669">
        <w:rPr>
          <w:rFonts w:ascii="Verdana" w:hAnsi="Verdana"/>
          <w:b/>
        </w:rPr>
        <w:t>PAYMENT DETAILS</w:t>
      </w:r>
    </w:p>
    <w:p w14:paraId="5DAF7A16" w14:textId="77777777" w:rsidR="00D421AF" w:rsidRPr="00285C77" w:rsidRDefault="00D421AF" w:rsidP="00D421AF">
      <w:pPr>
        <w:suppressAutoHyphens/>
        <w:rPr>
          <w:rFonts w:ascii="Verdana" w:hAnsi="Verdana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1"/>
        <w:gridCol w:w="6954"/>
      </w:tblGrid>
      <w:tr w:rsidR="00D421AF" w:rsidRPr="005B707A" w14:paraId="4663BBCB" w14:textId="77777777" w:rsidTr="00D8657F">
        <w:trPr>
          <w:trHeight w:val="1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FEB92BB" w14:textId="77777777" w:rsidR="00D421AF" w:rsidRPr="00285C77" w:rsidRDefault="00D421AF" w:rsidP="00D8657F">
            <w:pPr>
              <w:suppressAutoHyphens/>
              <w:spacing w:before="60" w:after="60" w:line="320" w:lineRule="auto"/>
              <w:rPr>
                <w:rFonts w:ascii="Verdana" w:hAnsi="Verdana"/>
              </w:rPr>
            </w:pPr>
            <w:r w:rsidRPr="00285C77">
              <w:rPr>
                <w:rFonts w:ascii="Verdana" w:hAnsi="Verdana"/>
              </w:rPr>
              <w:t>Bank information details: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8E99F" w14:textId="77777777" w:rsidR="00D421AF" w:rsidRPr="00285C77" w:rsidRDefault="00D421AF" w:rsidP="00D86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>A</w:t>
            </w:r>
            <w:r w:rsidRPr="00285C77">
              <w:rPr>
                <w:rFonts w:ascii="Verdana" w:hAnsi="Verdana"/>
                <w:lang w:eastAsia="en-GB"/>
              </w:rPr>
              <w:t>ccount</w:t>
            </w:r>
            <w:r>
              <w:rPr>
                <w:rFonts w:ascii="Verdana" w:hAnsi="Verdana"/>
                <w:lang w:eastAsia="en-GB"/>
              </w:rPr>
              <w:t xml:space="preserve"> holder</w:t>
            </w:r>
            <w:r w:rsidRPr="00285C77">
              <w:rPr>
                <w:rFonts w:ascii="Verdana" w:hAnsi="Verdana"/>
                <w:lang w:eastAsia="en-GB"/>
              </w:rPr>
              <w:t>: Flying Sharks, Lda.</w:t>
            </w:r>
          </w:p>
          <w:p w14:paraId="02D762DD" w14:textId="77777777" w:rsidR="00D421AF" w:rsidRPr="00266902" w:rsidRDefault="00D421AF" w:rsidP="00D86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lang w:val="pt-PT" w:eastAsia="en-GB"/>
              </w:rPr>
            </w:pPr>
            <w:r w:rsidRPr="00266902">
              <w:rPr>
                <w:rFonts w:ascii="Verdana" w:hAnsi="Verdana"/>
                <w:lang w:val="pt-PT" w:eastAsia="en-GB"/>
              </w:rPr>
              <w:t xml:space="preserve">IBAN: </w:t>
            </w:r>
            <w:r w:rsidRPr="00266902">
              <w:rPr>
                <w:rFonts w:ascii="Verdana" w:hAnsi="Verdana"/>
                <w:color w:val="000000"/>
                <w:shd w:val="clear" w:color="auto" w:fill="FFFFFF"/>
                <w:lang w:val="pt-PT"/>
              </w:rPr>
              <w:t>PT50 0035 0366 00028617 930 08</w:t>
            </w:r>
          </w:p>
          <w:p w14:paraId="1BF8738E" w14:textId="77777777" w:rsidR="00D421AF" w:rsidRPr="00266902" w:rsidRDefault="00D421AF" w:rsidP="00D86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lang w:val="pt-PT"/>
              </w:rPr>
            </w:pPr>
            <w:r w:rsidRPr="00266902">
              <w:rPr>
                <w:rFonts w:ascii="Verdana" w:hAnsi="Verdana"/>
                <w:lang w:val="pt-PT"/>
              </w:rPr>
              <w:t xml:space="preserve">SWIFT/BIC: </w:t>
            </w:r>
            <w:r w:rsidRPr="00266902">
              <w:rPr>
                <w:rFonts w:ascii="Verdana" w:hAnsi="Verdana"/>
                <w:color w:val="000000"/>
                <w:shd w:val="clear" w:color="auto" w:fill="FFFFFF"/>
                <w:lang w:val="pt-PT"/>
              </w:rPr>
              <w:t>CGDIPTPL</w:t>
            </w:r>
          </w:p>
          <w:p w14:paraId="2575DC11" w14:textId="77777777" w:rsidR="00D421AF" w:rsidRPr="00266902" w:rsidRDefault="00D421AF" w:rsidP="00D86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color w:val="000000"/>
                <w:shd w:val="clear" w:color="auto" w:fill="FFFFFF"/>
                <w:lang w:val="pt-PT"/>
              </w:rPr>
            </w:pPr>
            <w:r w:rsidRPr="00266902">
              <w:rPr>
                <w:rFonts w:ascii="Verdana" w:hAnsi="Verdana"/>
                <w:lang w:val="pt-PT" w:eastAsia="en-GB"/>
              </w:rPr>
              <w:t xml:space="preserve">Bank: </w:t>
            </w:r>
            <w:r w:rsidRPr="00B80AC8">
              <w:rPr>
                <w:rFonts w:ascii="Verdana" w:hAnsi="Verdana"/>
                <w:color w:val="000000"/>
                <w:shd w:val="clear" w:color="auto" w:fill="FFFFFF"/>
                <w:lang w:val="pt-PT"/>
              </w:rPr>
              <w:t>Caixa Geral Depósitos</w:t>
            </w:r>
          </w:p>
          <w:p w14:paraId="35883B9D" w14:textId="650A5080" w:rsidR="00D421AF" w:rsidRPr="00291CD4" w:rsidRDefault="00D421AF" w:rsidP="00D86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color w:val="000000"/>
                <w:shd w:val="clear" w:color="auto" w:fill="FFFFFF"/>
              </w:rPr>
            </w:pPr>
            <w:r w:rsidRPr="00E90F33">
              <w:rPr>
                <w:rFonts w:ascii="Verdana" w:hAnsi="Verdana"/>
                <w:color w:val="000000"/>
                <w:shd w:val="clear" w:color="auto" w:fill="FFFFFF"/>
              </w:rPr>
              <w:t>Address: Horta</w:t>
            </w:r>
          </w:p>
        </w:tc>
      </w:tr>
      <w:tr w:rsidR="00192C5F" w:rsidRPr="005B707A" w14:paraId="42509233" w14:textId="77777777" w:rsidTr="00D8657F">
        <w:trPr>
          <w:trHeight w:val="1"/>
          <w:jc w:val="center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F49ABC" w14:textId="0174BC68" w:rsidR="00192C5F" w:rsidRPr="00285C77" w:rsidRDefault="00192C5F" w:rsidP="00D8657F">
            <w:pPr>
              <w:suppressAutoHyphens/>
              <w:spacing w:before="60" w:after="60" w:line="32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Credit card payments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7144D" w14:textId="0282BB13" w:rsidR="00192C5F" w:rsidRDefault="00192C5F" w:rsidP="00D86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color w:val="000000"/>
                <w:shd w:val="clear" w:color="auto" w:fill="FFFFFF"/>
              </w:rPr>
            </w:pPr>
            <w:r w:rsidRPr="00291CD4">
              <w:rPr>
                <w:rFonts w:ascii="Verdana" w:hAnsi="Verdana"/>
                <w:b/>
                <w:color w:val="000000"/>
                <w:shd w:val="clear" w:color="auto" w:fill="FFFFFF"/>
              </w:rPr>
              <w:t>Credit card payments available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from PayPal</w:t>
            </w:r>
            <w:r w:rsidRPr="00CA64E4">
              <w:rPr>
                <w:rFonts w:ascii="Verdana" w:hAnsi="Verdana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We will forward a </w:t>
            </w:r>
            <w:r>
              <w:rPr>
                <w:rFonts w:ascii="Verdana" w:hAnsi="Verdana"/>
                <w:i/>
                <w:color w:val="000000"/>
                <w:shd w:val="clear" w:color="auto" w:fill="FFFFFF"/>
              </w:rPr>
              <w:t>Request for Payment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to your email address and all you’ll need to do is follow the instructions on screen. Holding a PayPal account is </w:t>
            </w:r>
            <w:r>
              <w:rPr>
                <w:rFonts w:ascii="Verdana" w:hAnsi="Verdana"/>
                <w:b/>
                <w:color w:val="000000"/>
                <w:shd w:val="clear" w:color="auto" w:fill="FFFFFF"/>
              </w:rPr>
              <w:t>not necessary</w:t>
            </w:r>
            <w:r w:rsidRPr="00CA64E4">
              <w:rPr>
                <w:rFonts w:ascii="Verdana" w:hAnsi="Verdana"/>
                <w:color w:val="000000"/>
                <w:shd w:val="clear" w:color="auto" w:fill="FFFFFF"/>
              </w:rPr>
              <w:t xml:space="preserve"> to 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pay with PayPal.</w:t>
            </w:r>
          </w:p>
          <w:p w14:paraId="5CE11788" w14:textId="1A7E4699" w:rsidR="00192C5F" w:rsidRPr="00192C5F" w:rsidRDefault="00192C5F" w:rsidP="00D86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i/>
                <w:iCs/>
                <w:lang w:eastAsia="en-GB"/>
              </w:rPr>
            </w:pPr>
          </w:p>
        </w:tc>
      </w:tr>
    </w:tbl>
    <w:p w14:paraId="7B2838B4" w14:textId="77777777" w:rsidR="00D421AF" w:rsidRPr="005B707A" w:rsidRDefault="00D421AF" w:rsidP="00D421AF">
      <w:pPr>
        <w:suppressAutoHyphens/>
        <w:rPr>
          <w:rFonts w:ascii="Verdana" w:hAnsi="Verdana"/>
        </w:rPr>
      </w:pPr>
    </w:p>
    <w:p w14:paraId="5114490D" w14:textId="69ACE9B7" w:rsidR="00D421AF" w:rsidRDefault="00D421AF" w:rsidP="00D4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i/>
          <w:iCs/>
          <w:lang w:eastAsia="en-GB"/>
        </w:rPr>
      </w:pPr>
      <w:r w:rsidRPr="0047770A">
        <w:rPr>
          <w:rFonts w:ascii="Verdana" w:hAnsi="Verdana"/>
          <w:lang w:eastAsia="en-GB"/>
        </w:rPr>
        <w:t xml:space="preserve">When payment is </w:t>
      </w:r>
      <w:r w:rsidR="008C6723" w:rsidRPr="0047770A">
        <w:rPr>
          <w:rFonts w:ascii="Verdana" w:hAnsi="Verdana"/>
          <w:lang w:eastAsia="en-GB"/>
        </w:rPr>
        <w:t>complete,</w:t>
      </w:r>
      <w:r w:rsidRPr="0047770A">
        <w:rPr>
          <w:rFonts w:ascii="Verdana" w:hAnsi="Verdana"/>
          <w:lang w:eastAsia="en-GB"/>
        </w:rPr>
        <w:t xml:space="preserve"> please forward your confirmation to </w:t>
      </w:r>
      <w:hyperlink r:id="rId10" w:history="1">
        <w:r w:rsidR="008C6723" w:rsidRPr="00985795">
          <w:rPr>
            <w:rStyle w:val="Hyperlink"/>
            <w:rFonts w:ascii="Verdana" w:hAnsi="Verdana"/>
            <w:lang w:eastAsia="en-GB"/>
          </w:rPr>
          <w:t>euac2023@flyingsharks.eu</w:t>
        </w:r>
      </w:hyperlink>
      <w:r>
        <w:rPr>
          <w:rFonts w:ascii="Verdana" w:hAnsi="Verdana"/>
          <w:i/>
          <w:iCs/>
          <w:lang w:eastAsia="en-GB"/>
        </w:rPr>
        <w:t>.</w:t>
      </w:r>
    </w:p>
    <w:p w14:paraId="124354B6" w14:textId="77777777" w:rsidR="00D421AF" w:rsidRDefault="00D421AF" w:rsidP="00D4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i/>
          <w:iCs/>
          <w:lang w:eastAsia="en-GB"/>
        </w:rPr>
      </w:pPr>
    </w:p>
    <w:p w14:paraId="6F5BFCFC" w14:textId="10E30E53" w:rsidR="00D421AF" w:rsidRDefault="00D421AF" w:rsidP="00D4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lang w:eastAsia="en-GB"/>
        </w:rPr>
      </w:pPr>
    </w:p>
    <w:p w14:paraId="71A94038" w14:textId="05119BC9" w:rsidR="004341AF" w:rsidRDefault="004341AF" w:rsidP="00D4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lang w:eastAsia="en-GB"/>
        </w:rPr>
      </w:pPr>
    </w:p>
    <w:p w14:paraId="3365BA19" w14:textId="77777777" w:rsidR="004341AF" w:rsidRPr="004341AF" w:rsidRDefault="004341AF" w:rsidP="004341AF">
      <w:pPr>
        <w:spacing w:after="240"/>
        <w:ind w:left="-426" w:firstLine="1134"/>
        <w:jc w:val="center"/>
        <w:rPr>
          <w:rFonts w:ascii="Verdana" w:hAnsi="Verdana"/>
          <w:b/>
        </w:rPr>
      </w:pPr>
      <w:r w:rsidRPr="004341AF">
        <w:rPr>
          <w:rFonts w:ascii="Verdana" w:hAnsi="Verdana"/>
          <w:b/>
        </w:rPr>
        <w:t>GENERAL TERMS AND CONDITIONS</w:t>
      </w:r>
    </w:p>
    <w:p w14:paraId="60A12CDE" w14:textId="77777777" w:rsidR="004341AF" w:rsidRPr="004341AF" w:rsidRDefault="004341AF" w:rsidP="004341AF">
      <w:pPr>
        <w:ind w:left="-426" w:firstLine="1134"/>
        <w:rPr>
          <w:rFonts w:ascii="Verdana" w:hAnsi="Verdana"/>
          <w:b/>
          <w:sz w:val="16"/>
          <w:szCs w:val="16"/>
        </w:rPr>
      </w:pPr>
      <w:r w:rsidRPr="004341AF">
        <w:rPr>
          <w:rFonts w:ascii="Verdana" w:hAnsi="Verdana"/>
          <w:b/>
          <w:sz w:val="16"/>
          <w:szCs w:val="16"/>
        </w:rPr>
        <w:t>ORGANISATION</w:t>
      </w:r>
    </w:p>
    <w:p w14:paraId="691F977B" w14:textId="291BCB9F" w:rsidR="004341AF" w:rsidRDefault="004341AF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  <w:r w:rsidRPr="004341AF">
        <w:rPr>
          <w:rFonts w:ascii="Verdana" w:hAnsi="Verdana"/>
          <w:sz w:val="16"/>
          <w:szCs w:val="16"/>
          <w:lang w:eastAsia="en-GB"/>
        </w:rPr>
        <w:t xml:space="preserve">The EUAC </w:t>
      </w:r>
      <w:r>
        <w:rPr>
          <w:rFonts w:ascii="Verdana" w:hAnsi="Verdana"/>
          <w:sz w:val="16"/>
          <w:szCs w:val="16"/>
          <w:lang w:eastAsia="en-GB"/>
        </w:rPr>
        <w:t>2020</w:t>
      </w:r>
      <w:r w:rsidRPr="004341AF">
        <w:rPr>
          <w:rFonts w:ascii="Verdana" w:hAnsi="Verdana"/>
          <w:sz w:val="16"/>
          <w:szCs w:val="16"/>
          <w:lang w:eastAsia="en-GB"/>
        </w:rPr>
        <w:t xml:space="preserve"> Conference is </w:t>
      </w:r>
      <w:r w:rsidR="008478EF">
        <w:rPr>
          <w:rFonts w:ascii="Verdana" w:hAnsi="Verdana"/>
          <w:sz w:val="16"/>
          <w:szCs w:val="16"/>
          <w:lang w:eastAsia="en-GB"/>
        </w:rPr>
        <w:t>hosted by the Aquário de Porto Pim and organized by Flying Sharks Lda.</w:t>
      </w:r>
      <w:r>
        <w:rPr>
          <w:rFonts w:ascii="Verdana" w:hAnsi="Verdana"/>
          <w:sz w:val="16"/>
          <w:szCs w:val="16"/>
          <w:lang w:eastAsia="en-GB"/>
        </w:rPr>
        <w:t xml:space="preserve"> with </w:t>
      </w:r>
      <w:r w:rsidRPr="004341AF">
        <w:rPr>
          <w:rFonts w:ascii="Verdana" w:hAnsi="Verdana"/>
          <w:sz w:val="16"/>
          <w:szCs w:val="16"/>
          <w:lang w:eastAsia="en-GB"/>
        </w:rPr>
        <w:t xml:space="preserve">its head office at </w:t>
      </w:r>
      <w:r>
        <w:rPr>
          <w:rFonts w:ascii="Verdana" w:hAnsi="Verdana"/>
          <w:sz w:val="16"/>
          <w:szCs w:val="16"/>
          <w:lang w:eastAsia="en-GB"/>
        </w:rPr>
        <w:t xml:space="preserve">Rua Farrobim do Sul 116, 9900-361 Horta, Portugal, </w:t>
      </w:r>
      <w:r w:rsidRPr="004341AF">
        <w:rPr>
          <w:rFonts w:ascii="Verdana" w:hAnsi="Verdana"/>
          <w:sz w:val="16"/>
          <w:szCs w:val="16"/>
          <w:lang w:eastAsia="en-GB"/>
        </w:rPr>
        <w:t>registered</w:t>
      </w:r>
      <w:r>
        <w:rPr>
          <w:rFonts w:ascii="Verdana" w:hAnsi="Verdana"/>
          <w:sz w:val="16"/>
          <w:szCs w:val="16"/>
          <w:lang w:eastAsia="en-GB"/>
        </w:rPr>
        <w:t xml:space="preserve"> </w:t>
      </w:r>
      <w:r w:rsidRPr="004341AF">
        <w:rPr>
          <w:rFonts w:ascii="Verdana" w:hAnsi="Verdana"/>
          <w:sz w:val="16"/>
          <w:szCs w:val="16"/>
          <w:lang w:eastAsia="en-GB"/>
        </w:rPr>
        <w:t>under n°</w:t>
      </w:r>
      <w:r>
        <w:rPr>
          <w:rFonts w:ascii="Verdana" w:hAnsi="Verdana"/>
          <w:sz w:val="16"/>
          <w:szCs w:val="16"/>
          <w:lang w:eastAsia="en-GB"/>
        </w:rPr>
        <w:t xml:space="preserve"> 512 108 560 Autoridade Tributária e Aduaneira.</w:t>
      </w:r>
    </w:p>
    <w:p w14:paraId="25BC695E" w14:textId="77777777" w:rsidR="004341AF" w:rsidRPr="004341AF" w:rsidRDefault="004341AF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</w:p>
    <w:p w14:paraId="7C032CF6" w14:textId="77777777" w:rsidR="004341AF" w:rsidRPr="004341AF" w:rsidRDefault="004341AF" w:rsidP="004341AF">
      <w:pPr>
        <w:ind w:left="-426" w:firstLine="1134"/>
        <w:rPr>
          <w:rFonts w:ascii="Verdana" w:hAnsi="Verdana"/>
          <w:b/>
          <w:sz w:val="16"/>
          <w:szCs w:val="16"/>
        </w:rPr>
      </w:pPr>
      <w:r w:rsidRPr="004341AF">
        <w:rPr>
          <w:rFonts w:ascii="Verdana" w:hAnsi="Verdana"/>
          <w:b/>
          <w:sz w:val="16"/>
          <w:szCs w:val="16"/>
        </w:rPr>
        <w:t>DATE AND LOCATION OF THE CONFERENCE</w:t>
      </w:r>
    </w:p>
    <w:p w14:paraId="5C698C27" w14:textId="77B866CF" w:rsidR="004341AF" w:rsidRPr="004341AF" w:rsidRDefault="008C6723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val="pt-PT" w:eastAsia="en-GB"/>
        </w:rPr>
      </w:pPr>
      <w:r>
        <w:rPr>
          <w:rFonts w:ascii="Verdana" w:hAnsi="Verdana"/>
          <w:sz w:val="16"/>
          <w:szCs w:val="16"/>
          <w:lang w:val="pt-PT" w:eastAsia="en-GB"/>
        </w:rPr>
        <w:t>25</w:t>
      </w:r>
      <w:r w:rsidR="004341AF" w:rsidRPr="004341AF">
        <w:rPr>
          <w:rFonts w:ascii="Verdana" w:hAnsi="Verdana"/>
          <w:sz w:val="16"/>
          <w:szCs w:val="16"/>
          <w:lang w:val="pt-PT" w:eastAsia="en-GB"/>
        </w:rPr>
        <w:t>-</w:t>
      </w:r>
      <w:r>
        <w:rPr>
          <w:rFonts w:ascii="Verdana" w:hAnsi="Verdana"/>
          <w:sz w:val="16"/>
          <w:szCs w:val="16"/>
          <w:lang w:val="pt-PT" w:eastAsia="en-GB"/>
        </w:rPr>
        <w:t>29</w:t>
      </w:r>
      <w:r w:rsidR="004341AF" w:rsidRPr="004341AF">
        <w:rPr>
          <w:rFonts w:ascii="Verdana" w:hAnsi="Verdana"/>
          <w:sz w:val="16"/>
          <w:szCs w:val="16"/>
          <w:vertAlign w:val="superscript"/>
          <w:lang w:val="pt-PT" w:eastAsia="en-GB"/>
        </w:rPr>
        <w:t>th</w:t>
      </w:r>
      <w:r w:rsidR="004341AF" w:rsidRPr="004341AF">
        <w:rPr>
          <w:rFonts w:ascii="Verdana" w:hAnsi="Verdana"/>
          <w:sz w:val="16"/>
          <w:szCs w:val="16"/>
          <w:lang w:val="pt-PT" w:eastAsia="en-GB"/>
        </w:rPr>
        <w:t xml:space="preserve"> September 202</w:t>
      </w:r>
      <w:r>
        <w:rPr>
          <w:rFonts w:ascii="Verdana" w:hAnsi="Verdana"/>
          <w:sz w:val="16"/>
          <w:szCs w:val="16"/>
          <w:lang w:val="pt-PT" w:eastAsia="en-GB"/>
        </w:rPr>
        <w:t>3</w:t>
      </w:r>
      <w:r w:rsidR="004341AF" w:rsidRPr="004341AF">
        <w:rPr>
          <w:rFonts w:ascii="Verdana" w:hAnsi="Verdana"/>
          <w:sz w:val="16"/>
          <w:szCs w:val="16"/>
          <w:lang w:val="pt-PT" w:eastAsia="en-GB"/>
        </w:rPr>
        <w:t>, at “Sociedade Amor da Pátria”, Horta, Faial, Azores, Portugal.</w:t>
      </w:r>
    </w:p>
    <w:p w14:paraId="2B052048" w14:textId="77777777" w:rsidR="004341AF" w:rsidRPr="008159D2" w:rsidRDefault="004341AF" w:rsidP="004341AF">
      <w:pPr>
        <w:ind w:left="-426" w:firstLine="1134"/>
        <w:rPr>
          <w:rFonts w:ascii="Verdana" w:hAnsi="Verdana"/>
          <w:b/>
          <w:sz w:val="16"/>
          <w:szCs w:val="16"/>
          <w:lang w:val="pt-PT"/>
        </w:rPr>
      </w:pPr>
    </w:p>
    <w:p w14:paraId="64FF16C4" w14:textId="307AB879" w:rsidR="004341AF" w:rsidRPr="004341AF" w:rsidRDefault="004341AF" w:rsidP="004341AF">
      <w:pPr>
        <w:ind w:left="-426" w:firstLine="1134"/>
        <w:rPr>
          <w:rFonts w:ascii="Verdana" w:hAnsi="Verdana"/>
          <w:b/>
          <w:sz w:val="16"/>
          <w:szCs w:val="16"/>
        </w:rPr>
      </w:pPr>
      <w:r w:rsidRPr="004341AF">
        <w:rPr>
          <w:rFonts w:ascii="Verdana" w:hAnsi="Verdana"/>
          <w:b/>
          <w:sz w:val="16"/>
          <w:szCs w:val="16"/>
        </w:rPr>
        <w:t>PAYMENT CONDITIONS</w:t>
      </w:r>
    </w:p>
    <w:p w14:paraId="291939BE" w14:textId="77777777" w:rsidR="004341AF" w:rsidRPr="004341AF" w:rsidRDefault="004341AF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  <w:r w:rsidRPr="004341AF">
        <w:rPr>
          <w:rFonts w:ascii="Verdana" w:hAnsi="Verdana"/>
          <w:sz w:val="16"/>
          <w:szCs w:val="16"/>
          <w:lang w:eastAsia="en-GB"/>
        </w:rPr>
        <w:t>The prices written on the order form include all taxes. As soon as the order form is received and once the</w:t>
      </w:r>
    </w:p>
    <w:p w14:paraId="47C8EE03" w14:textId="07442BF6" w:rsidR="004341AF" w:rsidRDefault="004341AF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  <w:r w:rsidRPr="004341AF">
        <w:rPr>
          <w:rFonts w:ascii="Verdana" w:hAnsi="Verdana"/>
          <w:sz w:val="16"/>
          <w:szCs w:val="16"/>
          <w:lang w:eastAsia="en-GB"/>
        </w:rPr>
        <w:t xml:space="preserve">Conference Organisation Committee has agreed, an invoice will be addressed to the </w:t>
      </w:r>
      <w:r>
        <w:rPr>
          <w:rFonts w:ascii="Verdana" w:hAnsi="Verdana"/>
          <w:sz w:val="16"/>
          <w:szCs w:val="16"/>
          <w:lang w:eastAsia="en-GB"/>
        </w:rPr>
        <w:t xml:space="preserve">participant, </w:t>
      </w:r>
      <w:r w:rsidRPr="004341AF">
        <w:rPr>
          <w:rFonts w:ascii="Verdana" w:hAnsi="Verdana"/>
          <w:sz w:val="16"/>
          <w:szCs w:val="16"/>
          <w:lang w:eastAsia="en-GB"/>
        </w:rPr>
        <w:t>exhibitor or sponsor.</w:t>
      </w:r>
    </w:p>
    <w:p w14:paraId="4249BED7" w14:textId="77777777" w:rsidR="004341AF" w:rsidRPr="004341AF" w:rsidRDefault="004341AF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</w:p>
    <w:p w14:paraId="025FC794" w14:textId="77777777" w:rsidR="004341AF" w:rsidRPr="004341AF" w:rsidRDefault="004341AF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  <w:r w:rsidRPr="004341AF">
        <w:rPr>
          <w:rFonts w:ascii="Verdana" w:hAnsi="Verdana"/>
          <w:sz w:val="16"/>
          <w:szCs w:val="16"/>
          <w:lang w:eastAsia="en-GB"/>
        </w:rPr>
        <w:t>Payment conditions:</w:t>
      </w:r>
    </w:p>
    <w:p w14:paraId="2F782E1E" w14:textId="2285E6E2" w:rsidR="004341AF" w:rsidRDefault="004341AF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  <w:r w:rsidRPr="004341AF">
        <w:rPr>
          <w:rFonts w:ascii="Verdana" w:hAnsi="Verdana"/>
          <w:sz w:val="16"/>
          <w:szCs w:val="16"/>
          <w:lang w:eastAsia="en-GB"/>
        </w:rPr>
        <w:t xml:space="preserve">- Payment </w:t>
      </w:r>
      <w:r>
        <w:rPr>
          <w:rFonts w:ascii="Verdana" w:hAnsi="Verdana"/>
          <w:sz w:val="16"/>
          <w:szCs w:val="16"/>
          <w:lang w:eastAsia="en-GB"/>
        </w:rPr>
        <w:t>up</w:t>
      </w:r>
      <w:r w:rsidRPr="004341AF">
        <w:rPr>
          <w:rFonts w:ascii="Verdana" w:hAnsi="Verdana"/>
          <w:sz w:val="16"/>
          <w:szCs w:val="16"/>
          <w:lang w:eastAsia="en-GB"/>
        </w:rPr>
        <w:t>on receipt of invoice</w:t>
      </w:r>
    </w:p>
    <w:p w14:paraId="05F72D5E" w14:textId="25078091" w:rsidR="004341AF" w:rsidRDefault="004341AF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  <w:r>
        <w:rPr>
          <w:rFonts w:ascii="Verdana" w:hAnsi="Verdana"/>
          <w:sz w:val="16"/>
          <w:szCs w:val="16"/>
          <w:lang w:eastAsia="en-GB"/>
        </w:rPr>
        <w:t>- Registration is not valid until payment is received</w:t>
      </w:r>
    </w:p>
    <w:p w14:paraId="162363FA" w14:textId="3DB221D3" w:rsidR="004341AF" w:rsidRPr="004341AF" w:rsidRDefault="004341AF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  <w:r>
        <w:rPr>
          <w:rFonts w:ascii="Verdana" w:hAnsi="Verdana"/>
          <w:sz w:val="16"/>
          <w:szCs w:val="16"/>
          <w:lang w:eastAsia="en-GB"/>
        </w:rPr>
        <w:t xml:space="preserve">- </w:t>
      </w:r>
      <w:r w:rsidRPr="004341AF">
        <w:rPr>
          <w:rFonts w:ascii="Verdana" w:hAnsi="Verdana"/>
          <w:sz w:val="16"/>
          <w:szCs w:val="16"/>
          <w:lang w:eastAsia="en-GB"/>
        </w:rPr>
        <w:t xml:space="preserve">Every payment should mention "EUAC </w:t>
      </w:r>
      <w:r>
        <w:rPr>
          <w:rFonts w:ascii="Verdana" w:hAnsi="Verdana"/>
          <w:sz w:val="16"/>
          <w:szCs w:val="16"/>
          <w:lang w:eastAsia="en-GB"/>
        </w:rPr>
        <w:t>202</w:t>
      </w:r>
      <w:r w:rsidR="008C6723">
        <w:rPr>
          <w:rFonts w:ascii="Verdana" w:hAnsi="Verdana"/>
          <w:sz w:val="16"/>
          <w:szCs w:val="16"/>
          <w:lang w:eastAsia="en-GB"/>
        </w:rPr>
        <w:t>3</w:t>
      </w:r>
      <w:r w:rsidRPr="004341AF">
        <w:rPr>
          <w:rFonts w:ascii="Verdana" w:hAnsi="Verdana"/>
          <w:sz w:val="16"/>
          <w:szCs w:val="16"/>
          <w:lang w:eastAsia="en-GB"/>
        </w:rPr>
        <w:t>"</w:t>
      </w:r>
    </w:p>
    <w:p w14:paraId="09B734B6" w14:textId="77777777" w:rsidR="004341AF" w:rsidRDefault="004341AF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</w:p>
    <w:p w14:paraId="66BF2950" w14:textId="2AAF4382" w:rsidR="004341AF" w:rsidRPr="004341AF" w:rsidRDefault="004341AF" w:rsidP="004341AF">
      <w:pPr>
        <w:ind w:left="-426" w:firstLine="1134"/>
        <w:rPr>
          <w:rFonts w:ascii="Verdana" w:hAnsi="Verdana"/>
          <w:b/>
          <w:sz w:val="16"/>
          <w:szCs w:val="16"/>
        </w:rPr>
      </w:pPr>
      <w:r w:rsidRPr="004341AF">
        <w:rPr>
          <w:rFonts w:ascii="Verdana" w:hAnsi="Verdana"/>
          <w:b/>
          <w:sz w:val="16"/>
          <w:szCs w:val="16"/>
        </w:rPr>
        <w:t>CANCELLATION</w:t>
      </w:r>
    </w:p>
    <w:p w14:paraId="089D0FDA" w14:textId="2DD9D68F" w:rsidR="004341AF" w:rsidRDefault="004341AF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  <w:r w:rsidRPr="004341AF">
        <w:rPr>
          <w:rFonts w:ascii="Verdana" w:hAnsi="Verdana"/>
          <w:sz w:val="16"/>
          <w:szCs w:val="16"/>
          <w:lang w:eastAsia="en-GB"/>
        </w:rPr>
        <w:t xml:space="preserve">Any cancellation should be done in writing and addressed to </w:t>
      </w:r>
      <w:r>
        <w:rPr>
          <w:rFonts w:ascii="Verdana" w:hAnsi="Verdana"/>
          <w:sz w:val="16"/>
          <w:szCs w:val="16"/>
          <w:lang w:eastAsia="en-GB"/>
        </w:rPr>
        <w:t>euac2020@flyingsharks.eu</w:t>
      </w:r>
      <w:r w:rsidRPr="004341AF">
        <w:rPr>
          <w:rFonts w:ascii="Verdana" w:hAnsi="Verdana"/>
          <w:sz w:val="16"/>
          <w:szCs w:val="16"/>
          <w:lang w:eastAsia="en-GB"/>
        </w:rPr>
        <w:t xml:space="preserve">. </w:t>
      </w:r>
      <w:r>
        <w:rPr>
          <w:rFonts w:ascii="Verdana" w:hAnsi="Verdana"/>
          <w:sz w:val="16"/>
          <w:szCs w:val="16"/>
          <w:lang w:eastAsia="en-GB"/>
        </w:rPr>
        <w:t>100% refunds will be issued to cancellations done until the 31</w:t>
      </w:r>
      <w:r w:rsidRPr="004341AF">
        <w:rPr>
          <w:rFonts w:ascii="Verdana" w:hAnsi="Verdana"/>
          <w:sz w:val="16"/>
          <w:szCs w:val="16"/>
          <w:vertAlign w:val="superscript"/>
          <w:lang w:eastAsia="en-GB"/>
        </w:rPr>
        <w:t>st</w:t>
      </w:r>
      <w:r>
        <w:rPr>
          <w:rFonts w:ascii="Verdana" w:hAnsi="Verdana"/>
          <w:sz w:val="16"/>
          <w:szCs w:val="16"/>
          <w:lang w:eastAsia="en-GB"/>
        </w:rPr>
        <w:t xml:space="preserve"> of July</w:t>
      </w:r>
      <w:r w:rsidRPr="004341AF">
        <w:rPr>
          <w:rFonts w:ascii="Verdana" w:hAnsi="Verdana"/>
          <w:sz w:val="16"/>
          <w:szCs w:val="16"/>
          <w:lang w:eastAsia="en-GB"/>
        </w:rPr>
        <w:t>.</w:t>
      </w:r>
      <w:r>
        <w:rPr>
          <w:rFonts w:ascii="Verdana" w:hAnsi="Verdana"/>
          <w:sz w:val="16"/>
          <w:szCs w:val="16"/>
          <w:lang w:eastAsia="en-GB"/>
        </w:rPr>
        <w:t xml:space="preserve"> No refunds will be issued from the 1</w:t>
      </w:r>
      <w:r w:rsidRPr="004341AF">
        <w:rPr>
          <w:rFonts w:ascii="Verdana" w:hAnsi="Verdana"/>
          <w:sz w:val="16"/>
          <w:szCs w:val="16"/>
          <w:vertAlign w:val="superscript"/>
          <w:lang w:eastAsia="en-GB"/>
        </w:rPr>
        <w:t>st</w:t>
      </w:r>
      <w:r>
        <w:rPr>
          <w:rFonts w:ascii="Verdana" w:hAnsi="Verdana"/>
          <w:sz w:val="16"/>
          <w:szCs w:val="16"/>
          <w:lang w:eastAsia="en-GB"/>
        </w:rPr>
        <w:t xml:space="preserve"> of August</w:t>
      </w:r>
      <w:r w:rsidR="0040698D">
        <w:rPr>
          <w:rFonts w:ascii="Verdana" w:hAnsi="Verdana"/>
          <w:sz w:val="16"/>
          <w:szCs w:val="16"/>
          <w:lang w:eastAsia="en-GB"/>
        </w:rPr>
        <w:t xml:space="preserve"> until the end of the event.</w:t>
      </w:r>
    </w:p>
    <w:p w14:paraId="1908FE4C" w14:textId="77777777" w:rsidR="0040698D" w:rsidRPr="004341AF" w:rsidRDefault="0040698D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</w:p>
    <w:p w14:paraId="0C75C7C9" w14:textId="538ED445" w:rsidR="004341AF" w:rsidRPr="0040698D" w:rsidRDefault="004341AF" w:rsidP="0040698D">
      <w:pPr>
        <w:ind w:left="-426" w:firstLine="1134"/>
        <w:rPr>
          <w:rFonts w:ascii="Verdana" w:hAnsi="Verdana"/>
          <w:b/>
          <w:sz w:val="16"/>
          <w:szCs w:val="16"/>
        </w:rPr>
      </w:pPr>
      <w:r w:rsidRPr="0040698D">
        <w:rPr>
          <w:rFonts w:ascii="Verdana" w:hAnsi="Verdana"/>
          <w:b/>
          <w:sz w:val="16"/>
          <w:szCs w:val="16"/>
        </w:rPr>
        <w:t>FORCE MAJEURE</w:t>
      </w:r>
    </w:p>
    <w:p w14:paraId="1D7E163B" w14:textId="286C9C22" w:rsidR="004341AF" w:rsidRPr="004341AF" w:rsidRDefault="004341AF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  <w:r w:rsidRPr="004341AF">
        <w:rPr>
          <w:rFonts w:ascii="Verdana" w:hAnsi="Verdana"/>
          <w:sz w:val="16"/>
          <w:szCs w:val="16"/>
          <w:lang w:eastAsia="en-GB"/>
        </w:rPr>
        <w:t>In the case of force majeure, the dates and/or location of the EUAC 20</w:t>
      </w:r>
      <w:r w:rsidR="0040698D">
        <w:rPr>
          <w:rFonts w:ascii="Verdana" w:hAnsi="Verdana"/>
          <w:sz w:val="16"/>
          <w:szCs w:val="16"/>
          <w:lang w:eastAsia="en-GB"/>
        </w:rPr>
        <w:t>2</w:t>
      </w:r>
      <w:r w:rsidR="008C6723">
        <w:rPr>
          <w:rFonts w:ascii="Verdana" w:hAnsi="Verdana"/>
          <w:sz w:val="16"/>
          <w:szCs w:val="16"/>
          <w:lang w:eastAsia="en-GB"/>
        </w:rPr>
        <w:t>3</w:t>
      </w:r>
      <w:r w:rsidRPr="004341AF">
        <w:rPr>
          <w:rFonts w:ascii="Verdana" w:hAnsi="Verdana"/>
          <w:sz w:val="16"/>
          <w:szCs w:val="16"/>
          <w:lang w:eastAsia="en-GB"/>
        </w:rPr>
        <w:t xml:space="preserve"> Conference may be changed or</w:t>
      </w:r>
    </w:p>
    <w:p w14:paraId="09278F5B" w14:textId="069E991E" w:rsidR="004341AF" w:rsidRPr="004341AF" w:rsidRDefault="004341AF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  <w:r w:rsidRPr="004341AF">
        <w:rPr>
          <w:rFonts w:ascii="Verdana" w:hAnsi="Verdana"/>
          <w:sz w:val="16"/>
          <w:szCs w:val="16"/>
          <w:lang w:eastAsia="en-GB"/>
        </w:rPr>
        <w:t xml:space="preserve">the event cancelled. In case of cancellation by </w:t>
      </w:r>
      <w:r w:rsidR="0040698D">
        <w:rPr>
          <w:rFonts w:ascii="Verdana" w:hAnsi="Verdana"/>
          <w:sz w:val="16"/>
          <w:szCs w:val="16"/>
          <w:lang w:eastAsia="en-GB"/>
        </w:rPr>
        <w:t>Flying Sharks</w:t>
      </w:r>
      <w:r w:rsidRPr="004341AF">
        <w:rPr>
          <w:rFonts w:ascii="Verdana" w:hAnsi="Verdana"/>
          <w:sz w:val="16"/>
          <w:szCs w:val="16"/>
          <w:lang w:eastAsia="en-GB"/>
        </w:rPr>
        <w:t xml:space="preserve">, the funds will be returned to the </w:t>
      </w:r>
      <w:r w:rsidR="0040698D">
        <w:rPr>
          <w:rFonts w:ascii="Verdana" w:hAnsi="Verdana"/>
          <w:sz w:val="16"/>
          <w:szCs w:val="16"/>
          <w:lang w:eastAsia="en-GB"/>
        </w:rPr>
        <w:t xml:space="preserve">participants, </w:t>
      </w:r>
      <w:r w:rsidRPr="004341AF">
        <w:rPr>
          <w:rFonts w:ascii="Verdana" w:hAnsi="Verdana"/>
          <w:sz w:val="16"/>
          <w:szCs w:val="16"/>
          <w:lang w:eastAsia="en-GB"/>
        </w:rPr>
        <w:t>exhibitors and</w:t>
      </w:r>
    </w:p>
    <w:p w14:paraId="4DB35932" w14:textId="0D64C4A5" w:rsidR="004341AF" w:rsidRDefault="004341AF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  <w:r w:rsidRPr="004341AF">
        <w:rPr>
          <w:rFonts w:ascii="Verdana" w:hAnsi="Verdana"/>
          <w:sz w:val="16"/>
          <w:szCs w:val="16"/>
          <w:lang w:eastAsia="en-GB"/>
        </w:rPr>
        <w:t>sponsors.</w:t>
      </w:r>
    </w:p>
    <w:p w14:paraId="6DD89444" w14:textId="77777777" w:rsidR="0040698D" w:rsidRPr="004341AF" w:rsidRDefault="0040698D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</w:p>
    <w:p w14:paraId="7471A369" w14:textId="2A0B5308" w:rsidR="004341AF" w:rsidRPr="0040698D" w:rsidRDefault="004341AF" w:rsidP="0040698D">
      <w:pPr>
        <w:ind w:left="-426" w:firstLine="1134"/>
        <w:rPr>
          <w:rFonts w:ascii="Verdana" w:hAnsi="Verdana"/>
          <w:b/>
          <w:sz w:val="16"/>
          <w:szCs w:val="16"/>
        </w:rPr>
      </w:pPr>
      <w:r w:rsidRPr="0040698D">
        <w:rPr>
          <w:rFonts w:ascii="Verdana" w:hAnsi="Verdana"/>
          <w:b/>
          <w:sz w:val="16"/>
          <w:szCs w:val="16"/>
        </w:rPr>
        <w:t>INSURANCE</w:t>
      </w:r>
    </w:p>
    <w:p w14:paraId="4696E197" w14:textId="198B6761" w:rsidR="004341AF" w:rsidRPr="004341AF" w:rsidRDefault="0040698D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  <w:r>
        <w:rPr>
          <w:rFonts w:ascii="Verdana" w:hAnsi="Verdana"/>
          <w:sz w:val="16"/>
          <w:szCs w:val="16"/>
          <w:lang w:eastAsia="en-GB"/>
        </w:rPr>
        <w:t>Flying Sharks</w:t>
      </w:r>
      <w:r w:rsidR="004341AF" w:rsidRPr="004341AF">
        <w:rPr>
          <w:rFonts w:ascii="Verdana" w:hAnsi="Verdana"/>
          <w:sz w:val="16"/>
          <w:szCs w:val="16"/>
          <w:lang w:eastAsia="en-GB"/>
        </w:rPr>
        <w:t xml:space="preserve"> assumes no responsibility or liability for damages that may occur for any reason to the displayed</w:t>
      </w:r>
    </w:p>
    <w:p w14:paraId="25592DCE" w14:textId="77777777" w:rsidR="004341AF" w:rsidRPr="004341AF" w:rsidRDefault="004341AF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  <w:r w:rsidRPr="004341AF">
        <w:rPr>
          <w:rFonts w:ascii="Verdana" w:hAnsi="Verdana"/>
          <w:sz w:val="16"/>
          <w:szCs w:val="16"/>
          <w:lang w:eastAsia="en-GB"/>
        </w:rPr>
        <w:t>goods. Every exhibition equipment is under the exhibitor or sponsor’s responsibility during the conference,</w:t>
      </w:r>
    </w:p>
    <w:p w14:paraId="693F0A68" w14:textId="59485525" w:rsidR="004341AF" w:rsidRPr="004341AF" w:rsidRDefault="004341AF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  <w:r w:rsidRPr="004341AF">
        <w:rPr>
          <w:rFonts w:ascii="Verdana" w:hAnsi="Verdana"/>
          <w:sz w:val="16"/>
          <w:szCs w:val="16"/>
          <w:lang w:eastAsia="en-GB"/>
        </w:rPr>
        <w:t xml:space="preserve">installation and dismantling of the </w:t>
      </w:r>
      <w:r w:rsidR="0040698D">
        <w:rPr>
          <w:rFonts w:ascii="Verdana" w:hAnsi="Verdana"/>
          <w:sz w:val="16"/>
          <w:szCs w:val="16"/>
          <w:lang w:eastAsia="en-GB"/>
        </w:rPr>
        <w:t>promotional areas</w:t>
      </w:r>
      <w:r w:rsidRPr="004341AF">
        <w:rPr>
          <w:rFonts w:ascii="Verdana" w:hAnsi="Verdana"/>
          <w:sz w:val="16"/>
          <w:szCs w:val="16"/>
          <w:lang w:eastAsia="en-GB"/>
        </w:rPr>
        <w:t>. The exhibitor or sponsor commits to purchase an insurance</w:t>
      </w:r>
    </w:p>
    <w:p w14:paraId="50CB0750" w14:textId="2F86363E" w:rsidR="004341AF" w:rsidRPr="004341AF" w:rsidRDefault="004341AF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  <w:r w:rsidRPr="004341AF">
        <w:rPr>
          <w:rFonts w:ascii="Verdana" w:hAnsi="Verdana"/>
          <w:sz w:val="16"/>
          <w:szCs w:val="16"/>
          <w:lang w:eastAsia="en-GB"/>
        </w:rPr>
        <w:t>covering its booth content and any related equipment.</w:t>
      </w:r>
      <w:r w:rsidR="0040698D">
        <w:rPr>
          <w:rFonts w:ascii="Verdana" w:hAnsi="Verdana"/>
          <w:sz w:val="16"/>
          <w:szCs w:val="16"/>
          <w:lang w:eastAsia="en-GB"/>
        </w:rPr>
        <w:t xml:space="preserve"> </w:t>
      </w:r>
      <w:r w:rsidRPr="004341AF">
        <w:rPr>
          <w:rFonts w:ascii="Verdana" w:hAnsi="Verdana"/>
          <w:sz w:val="16"/>
          <w:szCs w:val="16"/>
          <w:lang w:eastAsia="en-GB"/>
        </w:rPr>
        <w:t xml:space="preserve">Either party recognises having purchased a liability insurance covering the damages </w:t>
      </w:r>
      <w:r w:rsidR="0040698D">
        <w:rPr>
          <w:rFonts w:ascii="Verdana" w:hAnsi="Verdana"/>
          <w:sz w:val="16"/>
          <w:szCs w:val="16"/>
          <w:lang w:eastAsia="en-GB"/>
        </w:rPr>
        <w:t>it</w:t>
      </w:r>
      <w:r w:rsidRPr="004341AF">
        <w:rPr>
          <w:rFonts w:ascii="Verdana" w:hAnsi="Verdana"/>
          <w:sz w:val="16"/>
          <w:szCs w:val="16"/>
          <w:lang w:eastAsia="en-GB"/>
        </w:rPr>
        <w:t xml:space="preserve"> may cause to</w:t>
      </w:r>
    </w:p>
    <w:p w14:paraId="17E45850" w14:textId="4ADBA5F7" w:rsidR="004341AF" w:rsidRDefault="004341AF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  <w:r w:rsidRPr="004341AF">
        <w:rPr>
          <w:rFonts w:ascii="Verdana" w:hAnsi="Verdana"/>
          <w:sz w:val="16"/>
          <w:szCs w:val="16"/>
          <w:lang w:eastAsia="en-GB"/>
        </w:rPr>
        <w:t>others.</w:t>
      </w:r>
    </w:p>
    <w:p w14:paraId="677ACC78" w14:textId="77777777" w:rsidR="0040698D" w:rsidRPr="004341AF" w:rsidRDefault="0040698D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</w:p>
    <w:p w14:paraId="2E1CBD25" w14:textId="561382AE" w:rsidR="004341AF" w:rsidRPr="0040698D" w:rsidRDefault="004341AF" w:rsidP="0040698D">
      <w:pPr>
        <w:ind w:left="-426" w:firstLine="1134"/>
        <w:rPr>
          <w:rFonts w:ascii="Verdana" w:hAnsi="Verdana"/>
          <w:b/>
          <w:sz w:val="16"/>
          <w:szCs w:val="16"/>
        </w:rPr>
      </w:pPr>
      <w:r w:rsidRPr="0040698D">
        <w:rPr>
          <w:rFonts w:ascii="Verdana" w:hAnsi="Verdana"/>
          <w:b/>
          <w:sz w:val="16"/>
          <w:szCs w:val="16"/>
        </w:rPr>
        <w:t>DISPUTES</w:t>
      </w:r>
    </w:p>
    <w:p w14:paraId="1F91043E" w14:textId="00F015CB" w:rsidR="004341AF" w:rsidRPr="004341AF" w:rsidRDefault="004341AF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  <w:r w:rsidRPr="004341AF">
        <w:rPr>
          <w:rFonts w:ascii="Verdana" w:hAnsi="Verdana"/>
          <w:sz w:val="16"/>
          <w:szCs w:val="16"/>
          <w:lang w:eastAsia="en-GB"/>
        </w:rPr>
        <w:t xml:space="preserve">The present contract is ruled by </w:t>
      </w:r>
      <w:r w:rsidR="0040698D">
        <w:rPr>
          <w:rFonts w:ascii="Verdana" w:hAnsi="Verdana"/>
          <w:sz w:val="16"/>
          <w:szCs w:val="16"/>
          <w:lang w:eastAsia="en-GB"/>
        </w:rPr>
        <w:t>Portuguese</w:t>
      </w:r>
      <w:r w:rsidRPr="004341AF">
        <w:rPr>
          <w:rFonts w:ascii="Verdana" w:hAnsi="Verdana"/>
          <w:sz w:val="16"/>
          <w:szCs w:val="16"/>
          <w:lang w:eastAsia="en-GB"/>
        </w:rPr>
        <w:t xml:space="preserve"> law. The </w:t>
      </w:r>
      <w:r w:rsidR="0040698D">
        <w:rPr>
          <w:rFonts w:ascii="Verdana" w:hAnsi="Verdana"/>
          <w:sz w:val="16"/>
          <w:szCs w:val="16"/>
          <w:lang w:eastAsia="en-GB"/>
        </w:rPr>
        <w:t>Portuguese</w:t>
      </w:r>
      <w:r w:rsidRPr="004341AF">
        <w:rPr>
          <w:rFonts w:ascii="Verdana" w:hAnsi="Verdana"/>
          <w:sz w:val="16"/>
          <w:szCs w:val="16"/>
          <w:lang w:eastAsia="en-GB"/>
        </w:rPr>
        <w:t xml:space="preserve"> version is the only one enforceable against the</w:t>
      </w:r>
    </w:p>
    <w:p w14:paraId="0F920FD1" w14:textId="530933AF" w:rsidR="004341AF" w:rsidRPr="004341AF" w:rsidRDefault="004341AF" w:rsidP="0043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  <w:lang w:eastAsia="en-GB"/>
        </w:rPr>
      </w:pPr>
      <w:r w:rsidRPr="004341AF">
        <w:rPr>
          <w:rFonts w:ascii="Verdana" w:hAnsi="Verdana"/>
          <w:sz w:val="16"/>
          <w:szCs w:val="16"/>
          <w:lang w:eastAsia="en-GB"/>
        </w:rPr>
        <w:t>parties, who explicitly recognise it.</w:t>
      </w:r>
      <w:r w:rsidR="0040698D">
        <w:rPr>
          <w:rFonts w:ascii="Verdana" w:hAnsi="Verdana"/>
          <w:sz w:val="16"/>
          <w:szCs w:val="16"/>
          <w:lang w:eastAsia="en-GB"/>
        </w:rPr>
        <w:t xml:space="preserve"> </w:t>
      </w:r>
      <w:r w:rsidRPr="004341AF">
        <w:rPr>
          <w:rFonts w:ascii="Verdana" w:hAnsi="Verdana"/>
          <w:sz w:val="16"/>
          <w:szCs w:val="16"/>
          <w:lang w:eastAsia="en-GB"/>
        </w:rPr>
        <w:t>In case of litigation, priority will be given to a peaceful resolution by the parties. Without an agreement in</w:t>
      </w:r>
      <w:r w:rsidR="0040698D">
        <w:rPr>
          <w:rFonts w:ascii="Verdana" w:hAnsi="Verdana"/>
          <w:sz w:val="16"/>
          <w:szCs w:val="16"/>
          <w:lang w:eastAsia="en-GB"/>
        </w:rPr>
        <w:t xml:space="preserve"> </w:t>
      </w:r>
      <w:r w:rsidRPr="004341AF">
        <w:rPr>
          <w:rFonts w:ascii="Verdana" w:hAnsi="Verdana"/>
          <w:sz w:val="16"/>
          <w:szCs w:val="16"/>
          <w:lang w:eastAsia="en-GB"/>
        </w:rPr>
        <w:t xml:space="preserve">a reasonable period, the courts of </w:t>
      </w:r>
      <w:r w:rsidR="0040698D">
        <w:rPr>
          <w:rFonts w:ascii="Verdana" w:hAnsi="Verdana"/>
          <w:sz w:val="16"/>
          <w:szCs w:val="16"/>
          <w:lang w:eastAsia="en-GB"/>
        </w:rPr>
        <w:t>Horta</w:t>
      </w:r>
      <w:r w:rsidRPr="004341AF">
        <w:rPr>
          <w:rFonts w:ascii="Verdana" w:hAnsi="Verdana"/>
          <w:sz w:val="16"/>
          <w:szCs w:val="16"/>
          <w:lang w:eastAsia="en-GB"/>
        </w:rPr>
        <w:t xml:space="preserve"> are the only court of competent jurisdiction.</w:t>
      </w:r>
    </w:p>
    <w:sectPr w:rsidR="004341AF" w:rsidRPr="004341AF" w:rsidSect="00887E77">
      <w:headerReference w:type="default" r:id="rId11"/>
      <w:footerReference w:type="default" r:id="rId12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6134" w14:textId="77777777" w:rsidR="00E00B82" w:rsidRDefault="00E00B82" w:rsidP="00FC023F">
      <w:r>
        <w:separator/>
      </w:r>
    </w:p>
  </w:endnote>
  <w:endnote w:type="continuationSeparator" w:id="0">
    <w:p w14:paraId="4661056F" w14:textId="77777777" w:rsidR="00E00B82" w:rsidRDefault="00E00B82" w:rsidP="00FC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2E43" w14:textId="39616481" w:rsidR="00B80AC8" w:rsidRPr="003408D1" w:rsidRDefault="003408D1" w:rsidP="003408D1">
    <w:pPr>
      <w:pStyle w:val="Footer"/>
      <w:rPr>
        <w:rFonts w:ascii="Verdana" w:hAnsi="Verdana"/>
        <w:sz w:val="16"/>
        <w:szCs w:val="16"/>
        <w:lang w:val="pt-PT"/>
      </w:rPr>
    </w:pPr>
    <w:r w:rsidRPr="008159D2">
      <w:rPr>
        <w:rFonts w:ascii="Verdana" w:hAnsi="Verdana"/>
        <w:sz w:val="16"/>
        <w:szCs w:val="16"/>
        <w:lang w:val="pt-PT"/>
      </w:rPr>
      <w:t xml:space="preserve">Flying Sharks Lda. </w:t>
    </w:r>
    <w:r w:rsidRPr="003408D1">
      <w:rPr>
        <w:rFonts w:ascii="Verdana" w:hAnsi="Verdana"/>
        <w:sz w:val="16"/>
        <w:szCs w:val="16"/>
        <w:lang w:val="pt-PT"/>
      </w:rPr>
      <w:t>Rua Farrobim do Sul 116 – 9900-361 Horta – Portugal – VAT Nº PT 512 108 560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81EB" w14:textId="77777777" w:rsidR="00E00B82" w:rsidRDefault="00E00B82" w:rsidP="00FC023F">
      <w:r>
        <w:separator/>
      </w:r>
    </w:p>
  </w:footnote>
  <w:footnote w:type="continuationSeparator" w:id="0">
    <w:p w14:paraId="23F314A1" w14:textId="77777777" w:rsidR="00E00B82" w:rsidRDefault="00E00B82" w:rsidP="00FC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8B4A" w14:textId="7BA327F6" w:rsidR="00FC023F" w:rsidRDefault="00266902" w:rsidP="00497C41">
    <w:pPr>
      <w:pStyle w:val="Header"/>
      <w:jc w:val="center"/>
    </w:pPr>
    <w:r>
      <w:rPr>
        <w:noProof/>
      </w:rPr>
      <w:drawing>
        <wp:inline distT="0" distB="0" distL="0" distR="0" wp14:anchorId="439E65D1" wp14:editId="36EB8D8C">
          <wp:extent cx="820800" cy="720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lying_Sharks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3049">
      <w:t xml:space="preserve">     </w:t>
    </w:r>
    <w:r>
      <w:rPr>
        <w:noProof/>
      </w:rPr>
      <w:drawing>
        <wp:inline distT="0" distB="0" distL="0" distR="0" wp14:anchorId="13395814" wp14:editId="4F89F00C">
          <wp:extent cx="1080000" cy="10800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AC -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3049">
      <w:t xml:space="preserve">     </w:t>
    </w:r>
    <w:r>
      <w:rPr>
        <w:noProof/>
      </w:rPr>
      <w:drawing>
        <wp:inline distT="0" distB="0" distL="0" distR="0" wp14:anchorId="11CAE0FA" wp14:editId="05A21618">
          <wp:extent cx="716400" cy="720000"/>
          <wp:effectExtent l="0" t="0" r="0" b="0"/>
          <wp:docPr id="9" name="Picture 9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Loving the Plane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467E2"/>
    <w:multiLevelType w:val="multilevel"/>
    <w:tmpl w:val="19BED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E1B23"/>
    <w:multiLevelType w:val="hybridMultilevel"/>
    <w:tmpl w:val="62CA698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4813585">
    <w:abstractNumId w:val="0"/>
  </w:num>
  <w:num w:numId="2" w16cid:durableId="48702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D66"/>
    <w:rsid w:val="00192C5F"/>
    <w:rsid w:val="001C0520"/>
    <w:rsid w:val="0024640F"/>
    <w:rsid w:val="00266902"/>
    <w:rsid w:val="00267868"/>
    <w:rsid w:val="00291CD4"/>
    <w:rsid w:val="002B7865"/>
    <w:rsid w:val="002C0403"/>
    <w:rsid w:val="003408D1"/>
    <w:rsid w:val="003639C2"/>
    <w:rsid w:val="003738E8"/>
    <w:rsid w:val="003A6669"/>
    <w:rsid w:val="003C2363"/>
    <w:rsid w:val="003E6930"/>
    <w:rsid w:val="0040698D"/>
    <w:rsid w:val="004341AF"/>
    <w:rsid w:val="0047770A"/>
    <w:rsid w:val="0049153C"/>
    <w:rsid w:val="00497C41"/>
    <w:rsid w:val="004F56B2"/>
    <w:rsid w:val="005203DC"/>
    <w:rsid w:val="00546438"/>
    <w:rsid w:val="00557F7F"/>
    <w:rsid w:val="006064AB"/>
    <w:rsid w:val="00624D66"/>
    <w:rsid w:val="0063274B"/>
    <w:rsid w:val="00683049"/>
    <w:rsid w:val="00692E5F"/>
    <w:rsid w:val="006C35C5"/>
    <w:rsid w:val="006D75F4"/>
    <w:rsid w:val="00784303"/>
    <w:rsid w:val="007A6F32"/>
    <w:rsid w:val="007F6376"/>
    <w:rsid w:val="008027AC"/>
    <w:rsid w:val="00810ACF"/>
    <w:rsid w:val="008159D2"/>
    <w:rsid w:val="008478EF"/>
    <w:rsid w:val="00887E77"/>
    <w:rsid w:val="008C6723"/>
    <w:rsid w:val="00920C24"/>
    <w:rsid w:val="00933B69"/>
    <w:rsid w:val="0098798C"/>
    <w:rsid w:val="00A36CAF"/>
    <w:rsid w:val="00A43FCC"/>
    <w:rsid w:val="00AA296D"/>
    <w:rsid w:val="00B45D07"/>
    <w:rsid w:val="00B47A0D"/>
    <w:rsid w:val="00B55450"/>
    <w:rsid w:val="00B66D1A"/>
    <w:rsid w:val="00B80AC8"/>
    <w:rsid w:val="00B9467E"/>
    <w:rsid w:val="00BA48B1"/>
    <w:rsid w:val="00BB7BCA"/>
    <w:rsid w:val="00BF38B2"/>
    <w:rsid w:val="00C45CB3"/>
    <w:rsid w:val="00C665ED"/>
    <w:rsid w:val="00CB29E3"/>
    <w:rsid w:val="00CE1B09"/>
    <w:rsid w:val="00CF3724"/>
    <w:rsid w:val="00D421AF"/>
    <w:rsid w:val="00D8798E"/>
    <w:rsid w:val="00D932F2"/>
    <w:rsid w:val="00D9333E"/>
    <w:rsid w:val="00DC42EA"/>
    <w:rsid w:val="00DD1BDC"/>
    <w:rsid w:val="00DE345C"/>
    <w:rsid w:val="00E00B82"/>
    <w:rsid w:val="00E10E98"/>
    <w:rsid w:val="00E87BEB"/>
    <w:rsid w:val="00EA476A"/>
    <w:rsid w:val="00EF3481"/>
    <w:rsid w:val="00F00EFC"/>
    <w:rsid w:val="00F16D61"/>
    <w:rsid w:val="00F6283A"/>
    <w:rsid w:val="00F725B9"/>
    <w:rsid w:val="00F9064B"/>
    <w:rsid w:val="00FC023F"/>
    <w:rsid w:val="00FC61A4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E87A76"/>
  <w15:docId w15:val="{4A7BAAB2-77D0-4543-B684-AD2D6CB5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6D61"/>
    <w:rPr>
      <w:lang w:val="en-GB" w:eastAsia="fr-FR"/>
    </w:rPr>
  </w:style>
  <w:style w:type="paragraph" w:styleId="Heading1">
    <w:name w:val="heading 1"/>
    <w:basedOn w:val="Normal"/>
    <w:next w:val="Normal"/>
    <w:qFormat/>
    <w:rsid w:val="00F16D61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F16D61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16D61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16D61"/>
    <w:pPr>
      <w:keepNext/>
      <w:jc w:val="center"/>
      <w:outlineLvl w:val="3"/>
    </w:pPr>
    <w:rPr>
      <w:rFonts w:ascii="Comic Sans MS" w:hAnsi="Comic Sans MS"/>
      <w:b/>
      <w:sz w:val="28"/>
    </w:rPr>
  </w:style>
  <w:style w:type="paragraph" w:styleId="Heading5">
    <w:name w:val="heading 5"/>
    <w:basedOn w:val="Normal"/>
    <w:next w:val="Normal"/>
    <w:qFormat/>
    <w:rsid w:val="00F16D61"/>
    <w:pPr>
      <w:keepNext/>
      <w:jc w:val="center"/>
      <w:outlineLvl w:val="4"/>
    </w:pPr>
    <w:rPr>
      <w:rFonts w:ascii="Comic Sans MS" w:hAnsi="Comic Sans MS"/>
      <w:i/>
      <w:sz w:val="28"/>
    </w:rPr>
  </w:style>
  <w:style w:type="paragraph" w:styleId="Heading6">
    <w:name w:val="heading 6"/>
    <w:basedOn w:val="Normal"/>
    <w:next w:val="Normal"/>
    <w:qFormat/>
    <w:rsid w:val="00F16D61"/>
    <w:pPr>
      <w:keepNext/>
      <w:jc w:val="center"/>
      <w:outlineLvl w:val="5"/>
    </w:pPr>
    <w:rPr>
      <w:rFonts w:ascii="Comic Sans MS" w:hAnsi="Comic Sans MS"/>
      <w:b/>
      <w:smallCaps/>
      <w:sz w:val="32"/>
      <w:u w:val="single"/>
    </w:rPr>
  </w:style>
  <w:style w:type="paragraph" w:styleId="Heading7">
    <w:name w:val="heading 7"/>
    <w:basedOn w:val="Normal"/>
    <w:next w:val="Normal"/>
    <w:qFormat/>
    <w:rsid w:val="00F16D61"/>
    <w:pPr>
      <w:keepNext/>
      <w:autoSpaceDE w:val="0"/>
      <w:autoSpaceDN w:val="0"/>
      <w:adjustRightInd w:val="0"/>
      <w:jc w:val="center"/>
      <w:outlineLvl w:val="6"/>
    </w:pPr>
    <w:rPr>
      <w:rFonts w:ascii="Comic Sans MS" w:hAnsi="Comic Sans MS"/>
      <w:b/>
      <w:bC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6D61"/>
    <w:rPr>
      <w:color w:val="0000FF"/>
      <w:u w:val="single"/>
    </w:rPr>
  </w:style>
  <w:style w:type="paragraph" w:styleId="BodyTextIndent">
    <w:name w:val="Body Text Indent"/>
    <w:basedOn w:val="Normal"/>
    <w:rsid w:val="00F16D61"/>
    <w:pPr>
      <w:jc w:val="both"/>
    </w:pPr>
    <w:rPr>
      <w:sz w:val="28"/>
      <w:lang w:val="it-IT"/>
    </w:rPr>
  </w:style>
  <w:style w:type="paragraph" w:styleId="Title">
    <w:name w:val="Title"/>
    <w:basedOn w:val="Normal"/>
    <w:qFormat/>
    <w:rsid w:val="00F16D61"/>
    <w:pPr>
      <w:jc w:val="center"/>
    </w:pPr>
    <w:rPr>
      <w:sz w:val="28"/>
    </w:rPr>
  </w:style>
  <w:style w:type="paragraph" w:styleId="BodyText">
    <w:name w:val="Body Text"/>
    <w:basedOn w:val="Normal"/>
    <w:rsid w:val="00624D66"/>
    <w:pPr>
      <w:spacing w:after="120"/>
    </w:pPr>
  </w:style>
  <w:style w:type="paragraph" w:styleId="Header">
    <w:name w:val="header"/>
    <w:basedOn w:val="Normal"/>
    <w:link w:val="HeaderChar"/>
    <w:uiPriority w:val="99"/>
    <w:rsid w:val="00FC023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23F"/>
    <w:rPr>
      <w:lang w:val="en-GB" w:eastAsia="fr-FR"/>
    </w:rPr>
  </w:style>
  <w:style w:type="paragraph" w:styleId="Footer">
    <w:name w:val="footer"/>
    <w:basedOn w:val="Normal"/>
    <w:link w:val="FooterChar"/>
    <w:rsid w:val="00FC023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FC023F"/>
    <w:rPr>
      <w:lang w:val="en-GB" w:eastAsia="fr-FR"/>
    </w:rPr>
  </w:style>
  <w:style w:type="paragraph" w:styleId="BalloonText">
    <w:name w:val="Balloon Text"/>
    <w:basedOn w:val="Normal"/>
    <w:link w:val="BalloonTextChar"/>
    <w:rsid w:val="00FC0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23F"/>
    <w:rPr>
      <w:rFonts w:ascii="Tahoma" w:hAnsi="Tahoma" w:cs="Tahoma"/>
      <w:sz w:val="16"/>
      <w:szCs w:val="16"/>
      <w:lang w:val="en-GB" w:eastAsia="fr-FR"/>
    </w:rPr>
  </w:style>
  <w:style w:type="paragraph" w:styleId="ListParagraph">
    <w:name w:val="List Paragraph"/>
    <w:basedOn w:val="Normal"/>
    <w:uiPriority w:val="34"/>
    <w:qFormat/>
    <w:rsid w:val="002C04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56B2"/>
    <w:rPr>
      <w:color w:val="808080"/>
    </w:rPr>
  </w:style>
  <w:style w:type="table" w:styleId="TableGrid">
    <w:name w:val="Table Grid"/>
    <w:basedOn w:val="TableNormal"/>
    <w:rsid w:val="0088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7770A"/>
    <w:rPr>
      <w:b/>
      <w:bCs/>
    </w:rPr>
  </w:style>
  <w:style w:type="character" w:styleId="Emphasis">
    <w:name w:val="Emphasis"/>
    <w:basedOn w:val="DefaultParagraphFont"/>
    <w:uiPriority w:val="20"/>
    <w:qFormat/>
    <w:rsid w:val="0047770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77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uac2023@flyingsharks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8601-6A5D-4FFA-9A22-C4F6CE17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769</Words>
  <Characters>4157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NON COMMITTAL REGISTRATION FORM</vt:lpstr>
      <vt:lpstr>NON COMMITTAL REGISTRATION FORM</vt:lpstr>
      <vt:lpstr>NON COMMITTAL REGISTRATION FORM</vt:lpstr>
    </vt:vector>
  </TitlesOfParts>
  <Company>MUSEE</Company>
  <LinksUpToDate>false</LinksUpToDate>
  <CharactersWithSpaces>4917</CharactersWithSpaces>
  <SharedDoc>false</SharedDoc>
  <HLinks>
    <vt:vector size="12" baseType="variant">
      <vt:variant>
        <vt:i4>2490390</vt:i4>
      </vt:variant>
      <vt:variant>
        <vt:i4>13</vt:i4>
      </vt:variant>
      <vt:variant>
        <vt:i4>0</vt:i4>
      </vt:variant>
      <vt:variant>
        <vt:i4>5</vt:i4>
      </vt:variant>
      <vt:variant>
        <vt:lpwstr>mailto:euac@oceano.mc</vt:lpwstr>
      </vt:variant>
      <vt:variant>
        <vt:lpwstr/>
      </vt:variant>
      <vt:variant>
        <vt:i4>1769575</vt:i4>
      </vt:variant>
      <vt:variant>
        <vt:i4>10</vt:i4>
      </vt:variant>
      <vt:variant>
        <vt:i4>0</vt:i4>
      </vt:variant>
      <vt:variant>
        <vt:i4>5</vt:i4>
      </vt:variant>
      <vt:variant>
        <vt:lpwstr>mailto:philippe.jouk@kmda.org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COMMITTAL REGISTRATION FORM</dc:title>
  <dc:creator>JOCELYNE</dc:creator>
  <cp:lastModifiedBy>João Pedro Santos Correia</cp:lastModifiedBy>
  <cp:revision>26</cp:revision>
  <cp:lastPrinted>2002-04-16T09:18:00Z</cp:lastPrinted>
  <dcterms:created xsi:type="dcterms:W3CDTF">2015-05-14T16:15:00Z</dcterms:created>
  <dcterms:modified xsi:type="dcterms:W3CDTF">2023-03-23T18:01:00Z</dcterms:modified>
</cp:coreProperties>
</file>